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685" w:rsidRPr="005B6685" w:rsidRDefault="005B6685" w:rsidP="005B6685">
      <w:pPr>
        <w:spacing w:after="200"/>
        <w:contextualSpacing/>
        <w:jc w:val="center"/>
        <w:rPr>
          <w:rFonts w:asciiTheme="minorHAnsi" w:hAnsiTheme="minorHAnsi"/>
          <w:b/>
          <w:sz w:val="24"/>
          <w:szCs w:val="24"/>
        </w:rPr>
      </w:pPr>
      <w:r w:rsidRPr="005B6685">
        <w:rPr>
          <w:rFonts w:asciiTheme="minorHAnsi" w:hAnsiTheme="minorHAnsi"/>
          <w:b/>
          <w:sz w:val="24"/>
          <w:szCs w:val="24"/>
        </w:rPr>
        <w:t>Literature, Journalism</w:t>
      </w:r>
      <w:r w:rsidR="000A04FF">
        <w:rPr>
          <w:rFonts w:asciiTheme="minorHAnsi" w:hAnsiTheme="minorHAnsi"/>
          <w:b/>
          <w:sz w:val="24"/>
          <w:szCs w:val="24"/>
        </w:rPr>
        <w:t>, Writing</w:t>
      </w:r>
      <w:r w:rsidRPr="005B6685">
        <w:rPr>
          <w:rFonts w:asciiTheme="minorHAnsi" w:hAnsiTheme="minorHAnsi"/>
          <w:b/>
          <w:sz w:val="24"/>
          <w:szCs w:val="24"/>
        </w:rPr>
        <w:t xml:space="preserve"> and </w:t>
      </w:r>
      <w:bookmarkStart w:id="0" w:name="_GoBack"/>
      <w:bookmarkEnd w:id="0"/>
      <w:r w:rsidRPr="005B6685">
        <w:rPr>
          <w:rFonts w:asciiTheme="minorHAnsi" w:hAnsiTheme="minorHAnsi"/>
          <w:b/>
          <w:sz w:val="24"/>
          <w:szCs w:val="24"/>
        </w:rPr>
        <w:t>Languages</w:t>
      </w:r>
    </w:p>
    <w:p w:rsidR="005B6685" w:rsidRPr="005B6685" w:rsidRDefault="005B6685" w:rsidP="005B6685">
      <w:pPr>
        <w:spacing w:after="200"/>
        <w:contextualSpacing/>
        <w:jc w:val="center"/>
        <w:rPr>
          <w:rFonts w:asciiTheme="minorHAnsi" w:hAnsiTheme="minorHAnsi"/>
          <w:b/>
          <w:sz w:val="24"/>
          <w:szCs w:val="24"/>
        </w:rPr>
      </w:pPr>
      <w:r w:rsidRPr="005B6685">
        <w:rPr>
          <w:rFonts w:asciiTheme="minorHAnsi" w:hAnsiTheme="minorHAnsi"/>
          <w:b/>
          <w:sz w:val="24"/>
          <w:szCs w:val="24"/>
        </w:rPr>
        <w:t>Written Communication General Education Assessment</w:t>
      </w:r>
    </w:p>
    <w:p w:rsidR="005B6685" w:rsidRPr="005B6685" w:rsidRDefault="00013E22" w:rsidP="005B6685">
      <w:pPr>
        <w:spacing w:after="200"/>
        <w:contextualSpacing/>
        <w:jc w:val="center"/>
        <w:rPr>
          <w:rFonts w:asciiTheme="minorHAnsi" w:hAnsiTheme="minorHAnsi"/>
          <w:b/>
          <w:sz w:val="24"/>
          <w:szCs w:val="24"/>
        </w:rPr>
      </w:pPr>
      <w:r>
        <w:rPr>
          <w:rFonts w:asciiTheme="minorHAnsi" w:hAnsiTheme="minorHAnsi"/>
          <w:b/>
          <w:sz w:val="24"/>
          <w:szCs w:val="24"/>
        </w:rPr>
        <w:t>2017-2018</w:t>
      </w:r>
    </w:p>
    <w:p w:rsidR="0088244C" w:rsidRPr="005B6685" w:rsidRDefault="0088244C" w:rsidP="0088244C">
      <w:pPr>
        <w:rPr>
          <w:rFonts w:asciiTheme="minorHAnsi" w:hAnsiTheme="minorHAnsi" w:cstheme="minorHAnsi"/>
          <w:sz w:val="24"/>
          <w:szCs w:val="24"/>
        </w:rPr>
      </w:pPr>
    </w:p>
    <w:p w:rsidR="0088244C" w:rsidRPr="00DD1F0E" w:rsidRDefault="0088244C" w:rsidP="0088244C">
      <w:pPr>
        <w:rPr>
          <w:b/>
          <w:color w:val="0070C0"/>
          <w:sz w:val="20"/>
          <w:szCs w:val="20"/>
        </w:rPr>
      </w:pPr>
      <w:r w:rsidRPr="00DD1F0E">
        <w:rPr>
          <w:b/>
          <w:color w:val="0070C0"/>
          <w:sz w:val="20"/>
          <w:szCs w:val="20"/>
        </w:rPr>
        <w:t>Learning Outcome:</w:t>
      </w:r>
    </w:p>
    <w:p w:rsidR="001C6B3D" w:rsidRPr="005B6685" w:rsidRDefault="001C6B3D" w:rsidP="0088244C">
      <w:pPr>
        <w:rPr>
          <w:rFonts w:asciiTheme="minorHAnsi" w:hAnsiTheme="minorHAnsi" w:cstheme="minorHAnsi"/>
        </w:rPr>
      </w:pPr>
      <w:r w:rsidRPr="005B6685">
        <w:rPr>
          <w:rFonts w:asciiTheme="minorHAnsi" w:hAnsiTheme="minorHAnsi" w:cstheme="minorHAnsi"/>
        </w:rPr>
        <w:t>1a.  Written: Stude</w:t>
      </w:r>
      <w:r w:rsidR="0080537D">
        <w:rPr>
          <w:rFonts w:asciiTheme="minorHAnsi" w:hAnsiTheme="minorHAnsi" w:cstheme="minorHAnsi"/>
        </w:rPr>
        <w:t>nts will be able to effectively</w:t>
      </w:r>
      <w:r w:rsidRPr="005B6685">
        <w:rPr>
          <w:rFonts w:asciiTheme="minorHAnsi" w:hAnsiTheme="minorHAnsi" w:cstheme="minorHAnsi"/>
        </w:rPr>
        <w:t xml:space="preserve"> express ideas and information to others through written communication</w:t>
      </w:r>
    </w:p>
    <w:p w:rsidR="0088244C" w:rsidRDefault="0088244C" w:rsidP="0088244C">
      <w:pPr>
        <w:rPr>
          <w:rFonts w:asciiTheme="minorHAnsi" w:hAnsiTheme="minorHAnsi" w:cstheme="minorHAnsi"/>
          <w:b/>
        </w:rPr>
      </w:pPr>
    </w:p>
    <w:p w:rsidR="0088244C" w:rsidRPr="00DD1F0E" w:rsidRDefault="0088244C" w:rsidP="0088244C">
      <w:pPr>
        <w:rPr>
          <w:b/>
          <w:color w:val="0070C0"/>
          <w:sz w:val="20"/>
          <w:szCs w:val="20"/>
        </w:rPr>
      </w:pPr>
      <w:r w:rsidRPr="00DD1F0E">
        <w:rPr>
          <w:b/>
          <w:color w:val="0070C0"/>
          <w:sz w:val="20"/>
          <w:szCs w:val="20"/>
        </w:rPr>
        <w:t>Outcome Measure:</w:t>
      </w:r>
    </w:p>
    <w:p w:rsidR="0080537D" w:rsidRPr="0080537D" w:rsidRDefault="0080537D" w:rsidP="0080537D">
      <w:pPr>
        <w:rPr>
          <w:rFonts w:asciiTheme="minorHAnsi" w:hAnsiTheme="minorHAnsi" w:cstheme="minorHAnsi"/>
        </w:rPr>
      </w:pPr>
      <w:r w:rsidRPr="0080537D">
        <w:rPr>
          <w:rFonts w:asciiTheme="minorHAnsi" w:hAnsiTheme="minorHAnsi" w:cstheme="minorHAnsi"/>
        </w:rPr>
        <w:t xml:space="preserve">A common final exam is given to students in all sections of college composition (WRI 110, WRI 116 and WRI 120).  A random sample of this exam is scored using the AAC&amp;U Written Communication Value </w:t>
      </w:r>
      <w:r>
        <w:rPr>
          <w:rFonts w:asciiTheme="minorHAnsi" w:hAnsiTheme="minorHAnsi" w:cstheme="minorHAnsi"/>
        </w:rPr>
        <w:t>Rubric.</w:t>
      </w:r>
      <w:r w:rsidR="00BC7C05">
        <w:rPr>
          <w:rFonts w:asciiTheme="minorHAnsi" w:hAnsiTheme="minorHAnsi" w:cstheme="minorHAnsi"/>
        </w:rPr>
        <w:t xml:space="preserve">  </w:t>
      </w:r>
    </w:p>
    <w:p w:rsidR="001C6B3D" w:rsidRDefault="001C6B3D" w:rsidP="0088244C">
      <w:pPr>
        <w:rPr>
          <w:rFonts w:asciiTheme="minorHAnsi" w:hAnsiTheme="minorHAnsi" w:cstheme="minorHAnsi"/>
        </w:rPr>
      </w:pPr>
    </w:p>
    <w:p w:rsidR="0080537D" w:rsidRPr="00DD1F0E" w:rsidRDefault="0080537D" w:rsidP="0080537D">
      <w:pPr>
        <w:rPr>
          <w:b/>
          <w:color w:val="0070C0"/>
          <w:sz w:val="20"/>
          <w:szCs w:val="20"/>
        </w:rPr>
      </w:pPr>
      <w:r w:rsidRPr="00DD1F0E">
        <w:rPr>
          <w:b/>
          <w:color w:val="0070C0"/>
          <w:sz w:val="20"/>
          <w:szCs w:val="20"/>
        </w:rPr>
        <w:t>Criteria for Success:</w:t>
      </w:r>
    </w:p>
    <w:p w:rsidR="00B56793" w:rsidRDefault="00B56793" w:rsidP="00B56793">
      <w:pPr>
        <w:rPr>
          <w:rFonts w:asciiTheme="minorHAnsi" w:eastAsia="Times New Roman" w:hAnsiTheme="minorHAnsi" w:cstheme="minorHAnsi"/>
        </w:rPr>
      </w:pPr>
      <w:r w:rsidRPr="00D304CC">
        <w:rPr>
          <w:rFonts w:asciiTheme="minorHAnsi" w:eastAsia="Times New Roman" w:hAnsiTheme="minorHAnsi" w:cstheme="minorHAnsi"/>
        </w:rPr>
        <w:t xml:space="preserve">Minimum average of 2.75 (out of 4) for each criteria on the </w:t>
      </w:r>
      <w:r>
        <w:rPr>
          <w:rFonts w:asciiTheme="minorHAnsi" w:eastAsia="Times New Roman" w:hAnsiTheme="minorHAnsi" w:cstheme="minorHAnsi"/>
        </w:rPr>
        <w:t>Written Communication Value Rubric</w:t>
      </w:r>
    </w:p>
    <w:p w:rsidR="007E6DFD" w:rsidRDefault="007E6DFD" w:rsidP="0088244C">
      <w:pPr>
        <w:rPr>
          <w:rFonts w:asciiTheme="minorHAnsi" w:hAnsiTheme="minorHAnsi" w:cstheme="minorHAnsi"/>
        </w:rPr>
      </w:pPr>
    </w:p>
    <w:p w:rsidR="00DD1F0E" w:rsidRPr="00DD1F0E" w:rsidRDefault="00DD1F0E" w:rsidP="00DD1F0E">
      <w:pPr>
        <w:rPr>
          <w:b/>
          <w:color w:val="0070C0"/>
          <w:sz w:val="20"/>
          <w:szCs w:val="20"/>
        </w:rPr>
      </w:pPr>
      <w:r w:rsidRPr="00DD1F0E">
        <w:rPr>
          <w:b/>
          <w:color w:val="0070C0"/>
          <w:sz w:val="20"/>
          <w:szCs w:val="20"/>
        </w:rPr>
        <w:t>Aligned with DQP Learning Areas (</w:t>
      </w:r>
      <w:r>
        <w:rPr>
          <w:b/>
          <w:color w:val="0070C0"/>
          <w:sz w:val="20"/>
          <w:szCs w:val="20"/>
        </w:rPr>
        <w:t>highlight</w:t>
      </w:r>
      <w:r w:rsidRPr="00DD1F0E">
        <w:rPr>
          <w:b/>
          <w:color w:val="0070C0"/>
          <w:sz w:val="20"/>
          <w:szCs w:val="20"/>
        </w:rPr>
        <w:t xml:space="preserve"> one or more but not all five):</w:t>
      </w:r>
    </w:p>
    <w:p w:rsidR="00DD1F0E" w:rsidRPr="00DD1F0E" w:rsidRDefault="00DD1F0E" w:rsidP="00DD1F0E">
      <w:pPr>
        <w:pStyle w:val="BodyTextIndent"/>
        <w:numPr>
          <w:ilvl w:val="0"/>
          <w:numId w:val="3"/>
        </w:numPr>
        <w:spacing w:after="0"/>
        <w:rPr>
          <w:rFonts w:asciiTheme="minorHAnsi" w:eastAsia="Times New Roman" w:hAnsiTheme="minorHAnsi"/>
          <w:bCs/>
          <w:color w:val="0070C0"/>
          <w:spacing w:val="-3"/>
        </w:rPr>
      </w:pPr>
      <w:r w:rsidRPr="00DD1F0E">
        <w:rPr>
          <w:rFonts w:asciiTheme="minorHAnsi" w:eastAsia="Times New Roman" w:hAnsiTheme="minorHAnsi"/>
          <w:bCs/>
          <w:color w:val="0070C0"/>
          <w:spacing w:val="-3"/>
        </w:rPr>
        <w:t>Specialized Knowledge</w:t>
      </w:r>
    </w:p>
    <w:p w:rsidR="00DD1F0E" w:rsidRPr="00DD1F0E" w:rsidRDefault="00DD1F0E" w:rsidP="00DD1F0E">
      <w:pPr>
        <w:pStyle w:val="BodyTextIndent"/>
        <w:numPr>
          <w:ilvl w:val="0"/>
          <w:numId w:val="3"/>
        </w:numPr>
        <w:spacing w:after="0"/>
        <w:rPr>
          <w:rFonts w:asciiTheme="minorHAnsi" w:eastAsia="Times New Roman" w:hAnsiTheme="minorHAnsi"/>
          <w:bCs/>
          <w:color w:val="0070C0"/>
          <w:spacing w:val="-3"/>
        </w:rPr>
      </w:pPr>
      <w:r w:rsidRPr="00DD1F0E">
        <w:rPr>
          <w:rFonts w:asciiTheme="minorHAnsi" w:eastAsia="Times New Roman" w:hAnsiTheme="minorHAnsi"/>
          <w:bCs/>
          <w:color w:val="0070C0"/>
          <w:spacing w:val="-3"/>
        </w:rPr>
        <w:t>Broad Integrative Knowledge</w:t>
      </w:r>
    </w:p>
    <w:p w:rsidR="00DD1F0E" w:rsidRPr="00DD1F0E" w:rsidRDefault="00DD1F0E" w:rsidP="00DD1F0E">
      <w:pPr>
        <w:pStyle w:val="BodyTextIndent"/>
        <w:numPr>
          <w:ilvl w:val="0"/>
          <w:numId w:val="3"/>
        </w:numPr>
        <w:spacing w:after="0"/>
        <w:rPr>
          <w:rFonts w:asciiTheme="minorHAnsi" w:eastAsia="Times New Roman" w:hAnsiTheme="minorHAnsi"/>
          <w:bCs/>
          <w:color w:val="0070C0"/>
          <w:spacing w:val="-3"/>
        </w:rPr>
      </w:pPr>
      <w:r w:rsidRPr="00DD1F0E">
        <w:rPr>
          <w:rFonts w:asciiTheme="minorHAnsi" w:eastAsia="Times New Roman" w:hAnsiTheme="minorHAnsi"/>
          <w:bCs/>
          <w:color w:val="0070C0"/>
          <w:spacing w:val="-3"/>
          <w:highlight w:val="yellow"/>
        </w:rPr>
        <w:t>Intellectual Skills/Core Competencies</w:t>
      </w:r>
    </w:p>
    <w:p w:rsidR="00DD1F0E" w:rsidRPr="00DD1F0E" w:rsidRDefault="00DD1F0E" w:rsidP="00DD1F0E">
      <w:pPr>
        <w:pStyle w:val="BodyTextIndent"/>
        <w:numPr>
          <w:ilvl w:val="0"/>
          <w:numId w:val="3"/>
        </w:numPr>
        <w:spacing w:after="0"/>
        <w:rPr>
          <w:rFonts w:asciiTheme="minorHAnsi" w:eastAsia="Times New Roman" w:hAnsiTheme="minorHAnsi"/>
          <w:bCs/>
          <w:color w:val="0070C0"/>
          <w:spacing w:val="-3"/>
        </w:rPr>
      </w:pPr>
      <w:r w:rsidRPr="00DD1F0E">
        <w:rPr>
          <w:rFonts w:asciiTheme="minorHAnsi" w:eastAsia="Times New Roman" w:hAnsiTheme="minorHAnsi"/>
          <w:bCs/>
          <w:color w:val="0070C0"/>
          <w:spacing w:val="-3"/>
        </w:rPr>
        <w:t>Applied and Collaborative Learning, and</w:t>
      </w:r>
    </w:p>
    <w:p w:rsidR="00DD1F0E" w:rsidRPr="00DD1F0E" w:rsidRDefault="00DD1F0E" w:rsidP="00DD1F0E">
      <w:pPr>
        <w:pStyle w:val="BodyTextIndent"/>
        <w:numPr>
          <w:ilvl w:val="0"/>
          <w:numId w:val="3"/>
        </w:numPr>
        <w:spacing w:after="0"/>
        <w:rPr>
          <w:rFonts w:asciiTheme="minorHAnsi" w:eastAsia="Times New Roman" w:hAnsiTheme="minorHAnsi"/>
          <w:bCs/>
          <w:color w:val="0070C0"/>
          <w:spacing w:val="-3"/>
        </w:rPr>
      </w:pPr>
      <w:r w:rsidRPr="00DD1F0E">
        <w:rPr>
          <w:rFonts w:asciiTheme="minorHAnsi" w:eastAsia="Times New Roman" w:hAnsiTheme="minorHAnsi"/>
          <w:bCs/>
          <w:color w:val="0070C0"/>
          <w:spacing w:val="-3"/>
        </w:rPr>
        <w:t>Civic and Global Learning</w:t>
      </w:r>
    </w:p>
    <w:p w:rsidR="00DD1F0E" w:rsidRDefault="00DD1F0E" w:rsidP="00DD1F0E"/>
    <w:p w:rsidR="00DD1F0E" w:rsidRDefault="00DD1F0E" w:rsidP="0088244C">
      <w:pPr>
        <w:rPr>
          <w:rFonts w:cs="Arial"/>
          <w:b/>
          <w:color w:val="00B050"/>
          <w:sz w:val="20"/>
          <w:szCs w:val="20"/>
        </w:rPr>
      </w:pPr>
    </w:p>
    <w:p w:rsidR="0088244C" w:rsidRPr="00DD1F0E" w:rsidRDefault="0088244C" w:rsidP="0088244C">
      <w:pPr>
        <w:rPr>
          <w:rFonts w:cs="Arial"/>
          <w:b/>
          <w:color w:val="00B050"/>
          <w:sz w:val="20"/>
          <w:szCs w:val="20"/>
        </w:rPr>
      </w:pPr>
      <w:r w:rsidRPr="00DD1F0E">
        <w:rPr>
          <w:rFonts w:cs="Arial"/>
          <w:b/>
          <w:color w:val="00B050"/>
          <w:sz w:val="20"/>
          <w:szCs w:val="20"/>
        </w:rPr>
        <w:t>Longitudinal Data:</w:t>
      </w:r>
    </w:p>
    <w:p w:rsidR="008A00E3" w:rsidRPr="00B678CD" w:rsidRDefault="00DD1F0E" w:rsidP="008A00E3">
      <w:pPr>
        <w:rPr>
          <w:rFonts w:asciiTheme="minorHAnsi" w:hAnsiTheme="minorHAnsi" w:cstheme="minorHAnsi"/>
        </w:rPr>
      </w:pPr>
      <w:r>
        <w:rPr>
          <w:rFonts w:asciiTheme="minorHAnsi" w:hAnsiTheme="minorHAnsi" w:cstheme="minorHAnsi"/>
        </w:rPr>
        <w:t xml:space="preserve">In Fall 2014, the General Education Learning Outcomes were revised.  </w:t>
      </w:r>
      <w:r w:rsidR="008A00E3">
        <w:rPr>
          <w:rFonts w:asciiTheme="minorHAnsi" w:hAnsiTheme="minorHAnsi" w:cstheme="minorHAnsi"/>
        </w:rPr>
        <w:t xml:space="preserve">Beginning in Spring 2015, data was gathered by taking a random sampling of students from all sections of each course. The scores below reflect averages of data collected.  </w:t>
      </w:r>
    </w:p>
    <w:p w:rsidR="008A00E3" w:rsidRPr="005B6685" w:rsidRDefault="008A00E3" w:rsidP="0088244C">
      <w:pPr>
        <w:rPr>
          <w:rFonts w:asciiTheme="minorHAnsi" w:hAnsiTheme="minorHAnsi" w:cstheme="minorHAnsi"/>
        </w:rPr>
      </w:pPr>
    </w:p>
    <w:p w:rsidR="001C6B3D" w:rsidRPr="008A00E3" w:rsidRDefault="001C6B3D" w:rsidP="001C6B3D">
      <w:pPr>
        <w:rPr>
          <w:rFonts w:asciiTheme="minorHAnsi" w:hAnsiTheme="minorHAnsi" w:cstheme="minorHAnsi"/>
          <w:b/>
        </w:rPr>
      </w:pPr>
      <w:r w:rsidRPr="005B6685">
        <w:rPr>
          <w:rFonts w:asciiTheme="minorHAnsi" w:hAnsiTheme="minorHAnsi" w:cstheme="minorHAnsi"/>
          <w:b/>
        </w:rPr>
        <w:t>Written Communication Value Rubric - Average Student Scores:</w:t>
      </w:r>
    </w:p>
    <w:tbl>
      <w:tblPr>
        <w:tblStyle w:val="LightShading-Accent1"/>
        <w:tblW w:w="10042" w:type="dxa"/>
        <w:tblLook w:val="04A0" w:firstRow="1" w:lastRow="0" w:firstColumn="1" w:lastColumn="0" w:noHBand="0" w:noVBand="1"/>
      </w:tblPr>
      <w:tblGrid>
        <w:gridCol w:w="933"/>
        <w:gridCol w:w="1425"/>
        <w:gridCol w:w="521"/>
        <w:gridCol w:w="1354"/>
        <w:gridCol w:w="1343"/>
        <w:gridCol w:w="1458"/>
        <w:gridCol w:w="1218"/>
        <w:gridCol w:w="1284"/>
        <w:gridCol w:w="715"/>
      </w:tblGrid>
      <w:tr w:rsidR="001C6B3D" w:rsidRPr="00442017" w:rsidTr="00DD1F0E">
        <w:trPr>
          <w:cnfStyle w:val="100000000000" w:firstRow="1" w:lastRow="0" w:firstColumn="0" w:lastColumn="0" w:oddVBand="0" w:evenVBand="0" w:oddHBand="0" w:evenHBand="0" w:firstRowFirstColumn="0" w:firstRowLastColumn="0" w:lastRowFirstColumn="0" w:lastRowLastColumn="0"/>
          <w:cantSplit/>
          <w:trHeight w:val="300"/>
          <w:tblHeader/>
        </w:trPr>
        <w:tc>
          <w:tcPr>
            <w:cnfStyle w:val="001000000000" w:firstRow="0" w:lastRow="0" w:firstColumn="1" w:lastColumn="0" w:oddVBand="0" w:evenVBand="0" w:oddHBand="0" w:evenHBand="0" w:firstRowFirstColumn="0" w:firstRowLastColumn="0" w:lastRowFirstColumn="0" w:lastRowLastColumn="0"/>
            <w:tcW w:w="933" w:type="dxa"/>
            <w:noWrap/>
            <w:vAlign w:val="bottom"/>
            <w:hideMark/>
          </w:tcPr>
          <w:p w:rsidR="001C6B3D" w:rsidRPr="00402E7B" w:rsidRDefault="001C6B3D" w:rsidP="001B711B">
            <w:pPr>
              <w:jc w:val="center"/>
              <w:rPr>
                <w:rFonts w:ascii="Calibri" w:eastAsia="Times New Roman" w:hAnsi="Calibri" w:cs="Calibri"/>
                <w:color w:val="000000"/>
                <w:sz w:val="20"/>
                <w:szCs w:val="20"/>
              </w:rPr>
            </w:pPr>
            <w:r w:rsidRPr="00402E7B">
              <w:rPr>
                <w:rFonts w:ascii="Calibri" w:eastAsia="Times New Roman" w:hAnsi="Calibri" w:cs="Calibri"/>
                <w:color w:val="000000"/>
                <w:sz w:val="20"/>
                <w:szCs w:val="20"/>
              </w:rPr>
              <w:t>Course</w:t>
            </w:r>
          </w:p>
        </w:tc>
        <w:tc>
          <w:tcPr>
            <w:tcW w:w="1425" w:type="dxa"/>
            <w:noWrap/>
            <w:vAlign w:val="bottom"/>
            <w:hideMark/>
          </w:tcPr>
          <w:p w:rsidR="001C6B3D" w:rsidRPr="00402E7B" w:rsidRDefault="001C6B3D" w:rsidP="008F6FAD">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402E7B">
              <w:rPr>
                <w:rFonts w:ascii="Calibri" w:eastAsia="Times New Roman" w:hAnsi="Calibri" w:cs="Calibri"/>
                <w:color w:val="000000"/>
                <w:sz w:val="20"/>
                <w:szCs w:val="20"/>
              </w:rPr>
              <w:t>Semester</w:t>
            </w:r>
          </w:p>
        </w:tc>
        <w:tc>
          <w:tcPr>
            <w:tcW w:w="312" w:type="dxa"/>
            <w:noWrap/>
            <w:vAlign w:val="bottom"/>
            <w:hideMark/>
          </w:tcPr>
          <w:p w:rsidR="001C6B3D" w:rsidRPr="00402E7B" w:rsidRDefault="001C6B3D" w:rsidP="001B71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402E7B">
              <w:rPr>
                <w:rFonts w:ascii="Calibri" w:eastAsia="Times New Roman" w:hAnsi="Calibri" w:cs="Calibri"/>
                <w:color w:val="000000"/>
                <w:sz w:val="20"/>
                <w:szCs w:val="20"/>
              </w:rPr>
              <w:t>N</w:t>
            </w:r>
          </w:p>
        </w:tc>
        <w:tc>
          <w:tcPr>
            <w:tcW w:w="1354" w:type="dxa"/>
            <w:noWrap/>
            <w:vAlign w:val="bottom"/>
            <w:hideMark/>
          </w:tcPr>
          <w:p w:rsidR="001C6B3D" w:rsidRPr="00402E7B" w:rsidRDefault="001C6B3D" w:rsidP="001B71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cstheme="minorHAnsi"/>
                <w:sz w:val="20"/>
                <w:szCs w:val="20"/>
              </w:rPr>
              <w:t>Context and Purpose</w:t>
            </w:r>
          </w:p>
        </w:tc>
        <w:tc>
          <w:tcPr>
            <w:tcW w:w="1343" w:type="dxa"/>
            <w:noWrap/>
            <w:vAlign w:val="bottom"/>
            <w:hideMark/>
          </w:tcPr>
          <w:p w:rsidR="001C6B3D" w:rsidRPr="00402E7B" w:rsidRDefault="001C6B3D" w:rsidP="001B71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cstheme="minorHAnsi"/>
                <w:sz w:val="20"/>
                <w:szCs w:val="20"/>
              </w:rPr>
              <w:t>Content Development</w:t>
            </w:r>
          </w:p>
        </w:tc>
        <w:tc>
          <w:tcPr>
            <w:tcW w:w="1458" w:type="dxa"/>
            <w:noWrap/>
            <w:vAlign w:val="bottom"/>
            <w:hideMark/>
          </w:tcPr>
          <w:p w:rsidR="001C6B3D" w:rsidRPr="00402E7B" w:rsidRDefault="001C6B3D" w:rsidP="001B71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cstheme="minorHAnsi"/>
                <w:sz w:val="20"/>
                <w:szCs w:val="20"/>
              </w:rPr>
              <w:t>Genre and Disciplinary Conventions</w:t>
            </w:r>
          </w:p>
        </w:tc>
        <w:tc>
          <w:tcPr>
            <w:tcW w:w="1218" w:type="dxa"/>
            <w:noWrap/>
            <w:vAlign w:val="bottom"/>
            <w:hideMark/>
          </w:tcPr>
          <w:p w:rsidR="001C6B3D" w:rsidRPr="00402E7B" w:rsidRDefault="001C6B3D" w:rsidP="001B71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cstheme="minorHAnsi"/>
                <w:sz w:val="20"/>
                <w:szCs w:val="20"/>
              </w:rPr>
              <w:t>Sources and Evidence</w:t>
            </w:r>
          </w:p>
        </w:tc>
        <w:tc>
          <w:tcPr>
            <w:tcW w:w="1284" w:type="dxa"/>
            <w:noWrap/>
            <w:vAlign w:val="bottom"/>
            <w:hideMark/>
          </w:tcPr>
          <w:p w:rsidR="001C6B3D" w:rsidRPr="00402E7B" w:rsidRDefault="001C6B3D" w:rsidP="001B71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Pr>
                <w:rFonts w:cstheme="minorHAnsi"/>
                <w:sz w:val="20"/>
                <w:szCs w:val="20"/>
              </w:rPr>
              <w:t>Control of Syntax and Mechanics</w:t>
            </w:r>
          </w:p>
        </w:tc>
        <w:tc>
          <w:tcPr>
            <w:tcW w:w="715" w:type="dxa"/>
            <w:noWrap/>
            <w:vAlign w:val="bottom"/>
            <w:hideMark/>
          </w:tcPr>
          <w:p w:rsidR="001C6B3D" w:rsidRPr="00402E7B" w:rsidRDefault="001C6B3D" w:rsidP="001B711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0"/>
              </w:rPr>
            </w:pPr>
            <w:r w:rsidRPr="00442017">
              <w:rPr>
                <w:rFonts w:cstheme="minorHAnsi"/>
                <w:sz w:val="20"/>
                <w:szCs w:val="20"/>
              </w:rPr>
              <w:t>Total</w:t>
            </w:r>
          </w:p>
        </w:tc>
      </w:tr>
      <w:tr w:rsidR="001C6B3D" w:rsidRPr="00442017" w:rsidTr="008F6F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3" w:type="dxa"/>
            <w:noWrap/>
            <w:vAlign w:val="bottom"/>
          </w:tcPr>
          <w:p w:rsidR="001C6B3D" w:rsidRPr="001C6B3D" w:rsidRDefault="001C6B3D" w:rsidP="001C6B3D">
            <w:pPr>
              <w:jc w:val="center"/>
              <w:rPr>
                <w:rFonts w:eastAsia="Times New Roman" w:cstheme="minorHAnsi"/>
                <w:b w:val="0"/>
                <w:color w:val="000000"/>
                <w:sz w:val="20"/>
                <w:szCs w:val="20"/>
              </w:rPr>
            </w:pPr>
            <w:r w:rsidRPr="001C6B3D">
              <w:rPr>
                <w:rFonts w:eastAsia="Times New Roman" w:cstheme="minorHAnsi"/>
                <w:b w:val="0"/>
                <w:color w:val="000000"/>
                <w:sz w:val="20"/>
                <w:szCs w:val="20"/>
              </w:rPr>
              <w:t>WRI 110</w:t>
            </w:r>
          </w:p>
        </w:tc>
        <w:tc>
          <w:tcPr>
            <w:tcW w:w="1425" w:type="dxa"/>
            <w:noWrap/>
            <w:vAlign w:val="bottom"/>
          </w:tcPr>
          <w:p w:rsidR="001C6B3D" w:rsidRPr="001C6B3D" w:rsidRDefault="001C6B3D" w:rsidP="008F6FA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Spring 2013*</w:t>
            </w:r>
          </w:p>
        </w:tc>
        <w:tc>
          <w:tcPr>
            <w:tcW w:w="312"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44</w:t>
            </w:r>
          </w:p>
        </w:tc>
        <w:tc>
          <w:tcPr>
            <w:tcW w:w="1354"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3.30</w:t>
            </w:r>
          </w:p>
        </w:tc>
        <w:tc>
          <w:tcPr>
            <w:tcW w:w="1343"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3.20</w:t>
            </w:r>
          </w:p>
        </w:tc>
        <w:tc>
          <w:tcPr>
            <w:tcW w:w="1458"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3.07</w:t>
            </w:r>
          </w:p>
        </w:tc>
        <w:tc>
          <w:tcPr>
            <w:tcW w:w="1218"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3.32</w:t>
            </w:r>
          </w:p>
        </w:tc>
        <w:tc>
          <w:tcPr>
            <w:tcW w:w="1284"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3.14</w:t>
            </w:r>
          </w:p>
        </w:tc>
        <w:tc>
          <w:tcPr>
            <w:tcW w:w="715"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3.20</w:t>
            </w:r>
          </w:p>
        </w:tc>
      </w:tr>
      <w:tr w:rsidR="001C6B3D" w:rsidRPr="00442017" w:rsidTr="008F6FAD">
        <w:trPr>
          <w:trHeight w:val="300"/>
        </w:trPr>
        <w:tc>
          <w:tcPr>
            <w:cnfStyle w:val="001000000000" w:firstRow="0" w:lastRow="0" w:firstColumn="1" w:lastColumn="0" w:oddVBand="0" w:evenVBand="0" w:oddHBand="0" w:evenHBand="0" w:firstRowFirstColumn="0" w:firstRowLastColumn="0" w:lastRowFirstColumn="0" w:lastRowLastColumn="0"/>
            <w:tcW w:w="933" w:type="dxa"/>
            <w:noWrap/>
            <w:vAlign w:val="bottom"/>
          </w:tcPr>
          <w:p w:rsidR="001C6B3D" w:rsidRPr="001C6B3D" w:rsidRDefault="001C6B3D" w:rsidP="001C6B3D">
            <w:pPr>
              <w:jc w:val="center"/>
              <w:rPr>
                <w:rFonts w:eastAsia="Times New Roman" w:cstheme="minorHAnsi"/>
                <w:b w:val="0"/>
                <w:color w:val="000000"/>
                <w:sz w:val="20"/>
                <w:szCs w:val="20"/>
              </w:rPr>
            </w:pPr>
            <w:r w:rsidRPr="001C6B3D">
              <w:rPr>
                <w:rFonts w:eastAsia="Times New Roman" w:cstheme="minorHAnsi"/>
                <w:b w:val="0"/>
                <w:color w:val="000000"/>
                <w:sz w:val="20"/>
                <w:szCs w:val="20"/>
              </w:rPr>
              <w:t>WRI 110</w:t>
            </w:r>
          </w:p>
        </w:tc>
        <w:tc>
          <w:tcPr>
            <w:tcW w:w="1425" w:type="dxa"/>
            <w:noWrap/>
            <w:vAlign w:val="bottom"/>
          </w:tcPr>
          <w:p w:rsidR="001C6B3D" w:rsidRPr="001C6B3D" w:rsidRDefault="001C6B3D" w:rsidP="008F6FAD">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Spring 2013**</w:t>
            </w:r>
          </w:p>
        </w:tc>
        <w:tc>
          <w:tcPr>
            <w:tcW w:w="312"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22</w:t>
            </w:r>
          </w:p>
        </w:tc>
        <w:tc>
          <w:tcPr>
            <w:tcW w:w="1354"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3.59</w:t>
            </w:r>
          </w:p>
        </w:tc>
        <w:tc>
          <w:tcPr>
            <w:tcW w:w="1343"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3.68</w:t>
            </w:r>
          </w:p>
        </w:tc>
        <w:tc>
          <w:tcPr>
            <w:tcW w:w="1458"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3.41</w:t>
            </w:r>
          </w:p>
        </w:tc>
        <w:tc>
          <w:tcPr>
            <w:tcW w:w="1218"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3.59</w:t>
            </w:r>
          </w:p>
        </w:tc>
        <w:tc>
          <w:tcPr>
            <w:tcW w:w="1284"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3.91</w:t>
            </w:r>
          </w:p>
        </w:tc>
        <w:tc>
          <w:tcPr>
            <w:tcW w:w="715"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3.64</w:t>
            </w:r>
          </w:p>
        </w:tc>
      </w:tr>
      <w:tr w:rsidR="001C6B3D" w:rsidRPr="00442017" w:rsidTr="008F6F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3" w:type="dxa"/>
            <w:noWrap/>
            <w:vAlign w:val="bottom"/>
          </w:tcPr>
          <w:p w:rsidR="001C6B3D" w:rsidRPr="001C6B3D" w:rsidRDefault="001C6B3D" w:rsidP="001C6B3D">
            <w:pPr>
              <w:jc w:val="center"/>
              <w:rPr>
                <w:rFonts w:eastAsia="Times New Roman" w:cstheme="minorHAnsi"/>
                <w:b w:val="0"/>
                <w:color w:val="000000"/>
                <w:sz w:val="20"/>
                <w:szCs w:val="20"/>
              </w:rPr>
            </w:pPr>
            <w:r w:rsidRPr="001C6B3D">
              <w:rPr>
                <w:rFonts w:eastAsia="Times New Roman" w:cstheme="minorHAnsi"/>
                <w:b w:val="0"/>
                <w:color w:val="000000"/>
                <w:sz w:val="20"/>
                <w:szCs w:val="20"/>
              </w:rPr>
              <w:t>WRI 110</w:t>
            </w:r>
          </w:p>
        </w:tc>
        <w:tc>
          <w:tcPr>
            <w:tcW w:w="1425" w:type="dxa"/>
            <w:noWrap/>
            <w:vAlign w:val="bottom"/>
          </w:tcPr>
          <w:p w:rsidR="001C6B3D" w:rsidRPr="001C6B3D" w:rsidRDefault="001C6B3D" w:rsidP="008F6FA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Fall 2013</w:t>
            </w:r>
          </w:p>
        </w:tc>
        <w:tc>
          <w:tcPr>
            <w:tcW w:w="312"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165</w:t>
            </w:r>
          </w:p>
        </w:tc>
        <w:tc>
          <w:tcPr>
            <w:tcW w:w="1354"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3.61</w:t>
            </w:r>
          </w:p>
        </w:tc>
        <w:tc>
          <w:tcPr>
            <w:tcW w:w="1343"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3.42</w:t>
            </w:r>
          </w:p>
        </w:tc>
        <w:tc>
          <w:tcPr>
            <w:tcW w:w="1458"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3.39</w:t>
            </w:r>
          </w:p>
        </w:tc>
        <w:tc>
          <w:tcPr>
            <w:tcW w:w="1218"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3.45</w:t>
            </w:r>
          </w:p>
        </w:tc>
        <w:tc>
          <w:tcPr>
            <w:tcW w:w="1284"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2.92</w:t>
            </w:r>
          </w:p>
        </w:tc>
        <w:tc>
          <w:tcPr>
            <w:tcW w:w="715"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3.36</w:t>
            </w:r>
          </w:p>
        </w:tc>
      </w:tr>
      <w:tr w:rsidR="001C6B3D" w:rsidRPr="00442017" w:rsidTr="008F6FAD">
        <w:trPr>
          <w:trHeight w:val="300"/>
        </w:trPr>
        <w:tc>
          <w:tcPr>
            <w:cnfStyle w:val="001000000000" w:firstRow="0" w:lastRow="0" w:firstColumn="1" w:lastColumn="0" w:oddVBand="0" w:evenVBand="0" w:oddHBand="0" w:evenHBand="0" w:firstRowFirstColumn="0" w:firstRowLastColumn="0" w:lastRowFirstColumn="0" w:lastRowLastColumn="0"/>
            <w:tcW w:w="933" w:type="dxa"/>
            <w:noWrap/>
            <w:vAlign w:val="bottom"/>
          </w:tcPr>
          <w:p w:rsidR="001C6B3D" w:rsidRPr="001C6B3D" w:rsidRDefault="001C6B3D" w:rsidP="001C6B3D">
            <w:pPr>
              <w:jc w:val="center"/>
              <w:rPr>
                <w:rFonts w:eastAsia="Times New Roman" w:cstheme="minorHAnsi"/>
                <w:b w:val="0"/>
                <w:color w:val="000000"/>
                <w:sz w:val="20"/>
                <w:szCs w:val="20"/>
              </w:rPr>
            </w:pPr>
            <w:r w:rsidRPr="001C6B3D">
              <w:rPr>
                <w:rFonts w:eastAsia="Times New Roman" w:cstheme="minorHAnsi"/>
                <w:b w:val="0"/>
                <w:color w:val="000000"/>
                <w:sz w:val="20"/>
                <w:szCs w:val="20"/>
              </w:rPr>
              <w:t>WRI 110</w:t>
            </w:r>
          </w:p>
        </w:tc>
        <w:tc>
          <w:tcPr>
            <w:tcW w:w="1425" w:type="dxa"/>
            <w:noWrap/>
            <w:vAlign w:val="bottom"/>
          </w:tcPr>
          <w:p w:rsidR="001C6B3D" w:rsidRPr="001C6B3D" w:rsidRDefault="001C6B3D" w:rsidP="008F6FAD">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Spring 2014</w:t>
            </w:r>
          </w:p>
        </w:tc>
        <w:tc>
          <w:tcPr>
            <w:tcW w:w="312"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188</w:t>
            </w:r>
          </w:p>
        </w:tc>
        <w:tc>
          <w:tcPr>
            <w:tcW w:w="1354"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3.53</w:t>
            </w:r>
          </w:p>
        </w:tc>
        <w:tc>
          <w:tcPr>
            <w:tcW w:w="1343"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3.48</w:t>
            </w:r>
          </w:p>
        </w:tc>
        <w:tc>
          <w:tcPr>
            <w:tcW w:w="1458"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3.31</w:t>
            </w:r>
          </w:p>
        </w:tc>
        <w:tc>
          <w:tcPr>
            <w:tcW w:w="1218"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3.46</w:t>
            </w:r>
          </w:p>
        </w:tc>
        <w:tc>
          <w:tcPr>
            <w:tcW w:w="1284"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3.15</w:t>
            </w:r>
          </w:p>
        </w:tc>
        <w:tc>
          <w:tcPr>
            <w:tcW w:w="715"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3.39</w:t>
            </w:r>
          </w:p>
        </w:tc>
      </w:tr>
      <w:tr w:rsidR="001C6B3D" w:rsidRPr="00442017" w:rsidTr="008A00E3">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3" w:type="dxa"/>
            <w:tcBorders>
              <w:bottom w:val="nil"/>
            </w:tcBorders>
            <w:noWrap/>
            <w:vAlign w:val="bottom"/>
          </w:tcPr>
          <w:p w:rsidR="001C6B3D" w:rsidRPr="001C6B3D" w:rsidRDefault="001C6B3D" w:rsidP="001C6B3D">
            <w:pPr>
              <w:jc w:val="center"/>
              <w:rPr>
                <w:rFonts w:eastAsia="Times New Roman" w:cstheme="minorHAnsi"/>
                <w:b w:val="0"/>
                <w:color w:val="000000"/>
                <w:sz w:val="20"/>
                <w:szCs w:val="20"/>
              </w:rPr>
            </w:pPr>
            <w:r w:rsidRPr="001C6B3D">
              <w:rPr>
                <w:rFonts w:eastAsia="Times New Roman" w:cstheme="minorHAnsi"/>
                <w:b w:val="0"/>
                <w:color w:val="000000"/>
                <w:sz w:val="20"/>
                <w:szCs w:val="20"/>
              </w:rPr>
              <w:t>WRI 110</w:t>
            </w:r>
          </w:p>
        </w:tc>
        <w:tc>
          <w:tcPr>
            <w:tcW w:w="1425" w:type="dxa"/>
            <w:tcBorders>
              <w:bottom w:val="nil"/>
            </w:tcBorders>
            <w:noWrap/>
            <w:vAlign w:val="bottom"/>
          </w:tcPr>
          <w:p w:rsidR="001C6B3D" w:rsidRPr="001C6B3D" w:rsidRDefault="001C6B3D" w:rsidP="008F6FA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Fall 2014</w:t>
            </w:r>
          </w:p>
        </w:tc>
        <w:tc>
          <w:tcPr>
            <w:tcW w:w="312" w:type="dxa"/>
            <w:tcBorders>
              <w:bottom w:val="nil"/>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150</w:t>
            </w:r>
          </w:p>
        </w:tc>
        <w:tc>
          <w:tcPr>
            <w:tcW w:w="1354" w:type="dxa"/>
            <w:tcBorders>
              <w:bottom w:val="nil"/>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3.51</w:t>
            </w:r>
          </w:p>
        </w:tc>
        <w:tc>
          <w:tcPr>
            <w:tcW w:w="1343" w:type="dxa"/>
            <w:tcBorders>
              <w:bottom w:val="nil"/>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3.17</w:t>
            </w:r>
          </w:p>
        </w:tc>
        <w:tc>
          <w:tcPr>
            <w:tcW w:w="1458" w:type="dxa"/>
            <w:tcBorders>
              <w:bottom w:val="nil"/>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3.26</w:t>
            </w:r>
          </w:p>
        </w:tc>
        <w:tc>
          <w:tcPr>
            <w:tcW w:w="1218" w:type="dxa"/>
            <w:tcBorders>
              <w:bottom w:val="nil"/>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3.24</w:t>
            </w:r>
          </w:p>
        </w:tc>
        <w:tc>
          <w:tcPr>
            <w:tcW w:w="1284" w:type="dxa"/>
            <w:tcBorders>
              <w:bottom w:val="nil"/>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3.39</w:t>
            </w:r>
          </w:p>
        </w:tc>
        <w:tc>
          <w:tcPr>
            <w:tcW w:w="715" w:type="dxa"/>
            <w:tcBorders>
              <w:bottom w:val="nil"/>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3.31</w:t>
            </w:r>
          </w:p>
        </w:tc>
      </w:tr>
      <w:tr w:rsidR="001C6B3D" w:rsidRPr="00442017" w:rsidTr="00F51EFB">
        <w:trPr>
          <w:trHeight w:val="300"/>
        </w:trPr>
        <w:tc>
          <w:tcPr>
            <w:cnfStyle w:val="001000000000" w:firstRow="0" w:lastRow="0" w:firstColumn="1" w:lastColumn="0" w:oddVBand="0" w:evenVBand="0" w:oddHBand="0" w:evenHBand="0" w:firstRowFirstColumn="0" w:firstRowLastColumn="0" w:lastRowFirstColumn="0" w:lastRowLastColumn="0"/>
            <w:tcW w:w="933" w:type="dxa"/>
            <w:tcBorders>
              <w:top w:val="nil"/>
              <w:bottom w:val="nil"/>
            </w:tcBorders>
            <w:noWrap/>
            <w:vAlign w:val="bottom"/>
          </w:tcPr>
          <w:p w:rsidR="001C6B3D" w:rsidRPr="001C6B3D" w:rsidRDefault="001C6B3D" w:rsidP="001C6B3D">
            <w:pPr>
              <w:jc w:val="center"/>
              <w:rPr>
                <w:rFonts w:eastAsia="Times New Roman" w:cstheme="minorHAnsi"/>
                <w:b w:val="0"/>
                <w:color w:val="000000"/>
                <w:sz w:val="20"/>
                <w:szCs w:val="20"/>
              </w:rPr>
            </w:pPr>
            <w:r w:rsidRPr="001C6B3D">
              <w:rPr>
                <w:rFonts w:eastAsia="Times New Roman" w:cstheme="minorHAnsi"/>
                <w:b w:val="0"/>
                <w:color w:val="000000"/>
                <w:sz w:val="20"/>
                <w:szCs w:val="20"/>
              </w:rPr>
              <w:t>WRI 110</w:t>
            </w:r>
          </w:p>
        </w:tc>
        <w:tc>
          <w:tcPr>
            <w:tcW w:w="1425" w:type="dxa"/>
            <w:tcBorders>
              <w:top w:val="nil"/>
              <w:bottom w:val="nil"/>
            </w:tcBorders>
            <w:noWrap/>
            <w:vAlign w:val="bottom"/>
          </w:tcPr>
          <w:p w:rsidR="001C6B3D" w:rsidRPr="001C6B3D" w:rsidRDefault="001C6B3D" w:rsidP="008F6FAD">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Spring 2015</w:t>
            </w:r>
          </w:p>
        </w:tc>
        <w:tc>
          <w:tcPr>
            <w:tcW w:w="312" w:type="dxa"/>
            <w:tcBorders>
              <w:top w:val="nil"/>
              <w:bottom w:val="nil"/>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50</w:t>
            </w:r>
          </w:p>
        </w:tc>
        <w:tc>
          <w:tcPr>
            <w:tcW w:w="1354" w:type="dxa"/>
            <w:tcBorders>
              <w:top w:val="nil"/>
              <w:bottom w:val="nil"/>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3.26</w:t>
            </w:r>
          </w:p>
        </w:tc>
        <w:tc>
          <w:tcPr>
            <w:tcW w:w="1343" w:type="dxa"/>
            <w:tcBorders>
              <w:top w:val="nil"/>
              <w:bottom w:val="nil"/>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3.08</w:t>
            </w:r>
          </w:p>
        </w:tc>
        <w:tc>
          <w:tcPr>
            <w:tcW w:w="1458" w:type="dxa"/>
            <w:tcBorders>
              <w:top w:val="nil"/>
              <w:bottom w:val="nil"/>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2.76</w:t>
            </w:r>
          </w:p>
        </w:tc>
        <w:tc>
          <w:tcPr>
            <w:tcW w:w="1218" w:type="dxa"/>
            <w:tcBorders>
              <w:top w:val="nil"/>
              <w:bottom w:val="nil"/>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2.62</w:t>
            </w:r>
          </w:p>
        </w:tc>
        <w:tc>
          <w:tcPr>
            <w:tcW w:w="1284" w:type="dxa"/>
            <w:tcBorders>
              <w:top w:val="nil"/>
              <w:bottom w:val="nil"/>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2.88</w:t>
            </w:r>
          </w:p>
        </w:tc>
        <w:tc>
          <w:tcPr>
            <w:tcW w:w="715" w:type="dxa"/>
            <w:tcBorders>
              <w:top w:val="nil"/>
              <w:bottom w:val="nil"/>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2.92</w:t>
            </w:r>
          </w:p>
        </w:tc>
      </w:tr>
      <w:tr w:rsidR="00B74556" w:rsidRPr="00F51EFB" w:rsidTr="00013E2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3" w:type="dxa"/>
            <w:tcBorders>
              <w:top w:val="nil"/>
              <w:bottom w:val="nil"/>
            </w:tcBorders>
            <w:noWrap/>
            <w:vAlign w:val="bottom"/>
          </w:tcPr>
          <w:p w:rsidR="00B74556" w:rsidRPr="00F51EFB" w:rsidRDefault="008A00E3" w:rsidP="001C6B3D">
            <w:pPr>
              <w:jc w:val="center"/>
              <w:rPr>
                <w:rFonts w:eastAsia="Times New Roman" w:cstheme="minorHAnsi"/>
                <w:b w:val="0"/>
                <w:color w:val="000000"/>
                <w:sz w:val="20"/>
                <w:szCs w:val="20"/>
              </w:rPr>
            </w:pPr>
            <w:r w:rsidRPr="00F51EFB">
              <w:rPr>
                <w:rFonts w:eastAsia="Times New Roman" w:cstheme="minorHAnsi"/>
                <w:b w:val="0"/>
                <w:color w:val="000000"/>
                <w:sz w:val="20"/>
                <w:szCs w:val="20"/>
              </w:rPr>
              <w:t>WRI 110</w:t>
            </w:r>
          </w:p>
        </w:tc>
        <w:tc>
          <w:tcPr>
            <w:tcW w:w="1425" w:type="dxa"/>
            <w:tcBorders>
              <w:top w:val="nil"/>
              <w:bottom w:val="nil"/>
            </w:tcBorders>
            <w:noWrap/>
            <w:vAlign w:val="bottom"/>
          </w:tcPr>
          <w:p w:rsidR="00B74556" w:rsidRPr="00F51EFB" w:rsidRDefault="008A00E3" w:rsidP="00013E2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51EFB">
              <w:rPr>
                <w:rFonts w:eastAsia="Times New Roman" w:cstheme="minorHAnsi"/>
                <w:color w:val="000000"/>
                <w:sz w:val="20"/>
                <w:szCs w:val="20"/>
              </w:rPr>
              <w:t>Spring 2016</w:t>
            </w:r>
          </w:p>
        </w:tc>
        <w:tc>
          <w:tcPr>
            <w:tcW w:w="312" w:type="dxa"/>
            <w:tcBorders>
              <w:top w:val="nil"/>
              <w:bottom w:val="nil"/>
            </w:tcBorders>
            <w:noWrap/>
            <w:vAlign w:val="bottom"/>
          </w:tcPr>
          <w:p w:rsidR="00B74556" w:rsidRPr="00F51EFB" w:rsidRDefault="008A00E3"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51EFB">
              <w:rPr>
                <w:rFonts w:eastAsia="Times New Roman" w:cstheme="minorHAnsi"/>
                <w:color w:val="000000"/>
                <w:sz w:val="20"/>
                <w:szCs w:val="20"/>
              </w:rPr>
              <w:t>82</w:t>
            </w:r>
          </w:p>
        </w:tc>
        <w:tc>
          <w:tcPr>
            <w:tcW w:w="1354" w:type="dxa"/>
            <w:tcBorders>
              <w:top w:val="nil"/>
              <w:bottom w:val="nil"/>
            </w:tcBorders>
            <w:noWrap/>
            <w:vAlign w:val="bottom"/>
          </w:tcPr>
          <w:p w:rsidR="00B74556" w:rsidRPr="00F51EFB" w:rsidRDefault="008A00E3"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51EFB">
              <w:rPr>
                <w:rFonts w:eastAsia="Times New Roman" w:cstheme="minorHAnsi"/>
                <w:color w:val="000000"/>
                <w:sz w:val="20"/>
                <w:szCs w:val="20"/>
              </w:rPr>
              <w:t>3.46</w:t>
            </w:r>
          </w:p>
        </w:tc>
        <w:tc>
          <w:tcPr>
            <w:tcW w:w="1343" w:type="dxa"/>
            <w:tcBorders>
              <w:top w:val="nil"/>
              <w:bottom w:val="nil"/>
            </w:tcBorders>
            <w:noWrap/>
            <w:vAlign w:val="bottom"/>
          </w:tcPr>
          <w:p w:rsidR="00B74556" w:rsidRPr="00F51EFB" w:rsidRDefault="008A00E3"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51EFB">
              <w:rPr>
                <w:rFonts w:eastAsia="Times New Roman" w:cstheme="minorHAnsi"/>
                <w:color w:val="000000"/>
                <w:sz w:val="20"/>
                <w:szCs w:val="20"/>
              </w:rPr>
              <w:t>3.22</w:t>
            </w:r>
          </w:p>
        </w:tc>
        <w:tc>
          <w:tcPr>
            <w:tcW w:w="1458" w:type="dxa"/>
            <w:tcBorders>
              <w:top w:val="nil"/>
              <w:bottom w:val="nil"/>
            </w:tcBorders>
            <w:noWrap/>
            <w:vAlign w:val="bottom"/>
          </w:tcPr>
          <w:p w:rsidR="00B74556" w:rsidRPr="00F51EFB" w:rsidRDefault="008A00E3"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51EFB">
              <w:rPr>
                <w:rFonts w:eastAsia="Times New Roman" w:cstheme="minorHAnsi"/>
                <w:color w:val="000000"/>
                <w:sz w:val="20"/>
                <w:szCs w:val="20"/>
              </w:rPr>
              <w:t>3.04</w:t>
            </w:r>
          </w:p>
        </w:tc>
        <w:tc>
          <w:tcPr>
            <w:tcW w:w="1218" w:type="dxa"/>
            <w:tcBorders>
              <w:top w:val="nil"/>
              <w:bottom w:val="nil"/>
            </w:tcBorders>
            <w:noWrap/>
            <w:vAlign w:val="bottom"/>
          </w:tcPr>
          <w:p w:rsidR="00B74556" w:rsidRPr="00F51EFB" w:rsidRDefault="008A00E3"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51EFB">
              <w:rPr>
                <w:rFonts w:eastAsia="Times New Roman" w:cstheme="minorHAnsi"/>
                <w:color w:val="000000"/>
                <w:sz w:val="20"/>
                <w:szCs w:val="20"/>
              </w:rPr>
              <w:t>3.18</w:t>
            </w:r>
          </w:p>
        </w:tc>
        <w:tc>
          <w:tcPr>
            <w:tcW w:w="1284" w:type="dxa"/>
            <w:tcBorders>
              <w:top w:val="nil"/>
              <w:bottom w:val="nil"/>
            </w:tcBorders>
            <w:noWrap/>
            <w:vAlign w:val="bottom"/>
          </w:tcPr>
          <w:p w:rsidR="00B74556" w:rsidRPr="00F51EFB" w:rsidRDefault="008A00E3"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51EFB">
              <w:rPr>
                <w:rFonts w:eastAsia="Times New Roman" w:cstheme="minorHAnsi"/>
                <w:color w:val="000000"/>
                <w:sz w:val="20"/>
                <w:szCs w:val="20"/>
              </w:rPr>
              <w:t>3.05</w:t>
            </w:r>
          </w:p>
        </w:tc>
        <w:tc>
          <w:tcPr>
            <w:tcW w:w="715" w:type="dxa"/>
            <w:tcBorders>
              <w:top w:val="nil"/>
              <w:bottom w:val="nil"/>
            </w:tcBorders>
            <w:noWrap/>
            <w:vAlign w:val="bottom"/>
          </w:tcPr>
          <w:p w:rsidR="00B74556" w:rsidRPr="00F51EFB" w:rsidRDefault="008A00E3"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F51EFB">
              <w:rPr>
                <w:rFonts w:eastAsia="Times New Roman" w:cstheme="minorHAnsi"/>
                <w:color w:val="000000"/>
                <w:sz w:val="20"/>
                <w:szCs w:val="20"/>
              </w:rPr>
              <w:t>3.19</w:t>
            </w:r>
          </w:p>
        </w:tc>
      </w:tr>
      <w:tr w:rsidR="00F51EFB" w:rsidRPr="00F51EFB" w:rsidTr="00741604">
        <w:trPr>
          <w:trHeight w:val="300"/>
        </w:trPr>
        <w:tc>
          <w:tcPr>
            <w:cnfStyle w:val="001000000000" w:firstRow="0" w:lastRow="0" w:firstColumn="1" w:lastColumn="0" w:oddVBand="0" w:evenVBand="0" w:oddHBand="0" w:evenHBand="0" w:firstRowFirstColumn="0" w:firstRowLastColumn="0" w:lastRowFirstColumn="0" w:lastRowLastColumn="0"/>
            <w:tcW w:w="933" w:type="dxa"/>
            <w:tcBorders>
              <w:top w:val="nil"/>
              <w:bottom w:val="nil"/>
            </w:tcBorders>
            <w:noWrap/>
            <w:vAlign w:val="bottom"/>
          </w:tcPr>
          <w:p w:rsidR="00F51EFB" w:rsidRPr="00F51EFB" w:rsidRDefault="00F51EFB" w:rsidP="001C6B3D">
            <w:pPr>
              <w:jc w:val="center"/>
              <w:rPr>
                <w:rFonts w:eastAsia="Times New Roman" w:cstheme="minorHAnsi"/>
                <w:b w:val="0"/>
                <w:color w:val="000000"/>
                <w:sz w:val="20"/>
                <w:szCs w:val="20"/>
              </w:rPr>
            </w:pPr>
            <w:r w:rsidRPr="00F51EFB">
              <w:rPr>
                <w:rFonts w:eastAsia="Times New Roman" w:cstheme="minorHAnsi"/>
                <w:b w:val="0"/>
                <w:color w:val="000000"/>
                <w:sz w:val="20"/>
                <w:szCs w:val="20"/>
              </w:rPr>
              <w:t>WRI 110</w:t>
            </w:r>
          </w:p>
        </w:tc>
        <w:tc>
          <w:tcPr>
            <w:tcW w:w="1425" w:type="dxa"/>
            <w:tcBorders>
              <w:top w:val="nil"/>
              <w:bottom w:val="nil"/>
            </w:tcBorders>
            <w:noWrap/>
            <w:vAlign w:val="bottom"/>
          </w:tcPr>
          <w:p w:rsidR="00F51EFB" w:rsidRPr="00F51EFB" w:rsidRDefault="00F51EFB" w:rsidP="00013E2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sidRPr="00F51EFB">
              <w:rPr>
                <w:rFonts w:eastAsia="Times New Roman" w:cstheme="minorHAnsi"/>
                <w:color w:val="000000"/>
                <w:sz w:val="20"/>
                <w:szCs w:val="20"/>
              </w:rPr>
              <w:t>Spring 2017</w:t>
            </w:r>
          </w:p>
        </w:tc>
        <w:tc>
          <w:tcPr>
            <w:tcW w:w="312" w:type="dxa"/>
            <w:tcBorders>
              <w:top w:val="nil"/>
              <w:bottom w:val="nil"/>
            </w:tcBorders>
            <w:noWrap/>
            <w:vAlign w:val="bottom"/>
          </w:tcPr>
          <w:p w:rsidR="00F51EFB" w:rsidRPr="00F51EFB" w:rsidRDefault="00F51EFB"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37</w:t>
            </w:r>
          </w:p>
        </w:tc>
        <w:tc>
          <w:tcPr>
            <w:tcW w:w="1354" w:type="dxa"/>
            <w:tcBorders>
              <w:top w:val="nil"/>
              <w:bottom w:val="nil"/>
            </w:tcBorders>
            <w:noWrap/>
            <w:vAlign w:val="bottom"/>
          </w:tcPr>
          <w:p w:rsidR="00F51EFB" w:rsidRPr="00F51EFB" w:rsidRDefault="00F51EFB"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3.75</w:t>
            </w:r>
          </w:p>
        </w:tc>
        <w:tc>
          <w:tcPr>
            <w:tcW w:w="1343" w:type="dxa"/>
            <w:tcBorders>
              <w:top w:val="nil"/>
              <w:bottom w:val="nil"/>
            </w:tcBorders>
            <w:noWrap/>
            <w:vAlign w:val="bottom"/>
          </w:tcPr>
          <w:p w:rsidR="00F51EFB" w:rsidRPr="00F51EFB" w:rsidRDefault="00F51EFB"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3.51</w:t>
            </w:r>
          </w:p>
        </w:tc>
        <w:tc>
          <w:tcPr>
            <w:tcW w:w="1458" w:type="dxa"/>
            <w:tcBorders>
              <w:top w:val="nil"/>
              <w:bottom w:val="nil"/>
            </w:tcBorders>
            <w:noWrap/>
            <w:vAlign w:val="bottom"/>
          </w:tcPr>
          <w:p w:rsidR="00F51EFB" w:rsidRPr="00F51EFB" w:rsidRDefault="00F51EFB"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3.51</w:t>
            </w:r>
          </w:p>
        </w:tc>
        <w:tc>
          <w:tcPr>
            <w:tcW w:w="1218" w:type="dxa"/>
            <w:tcBorders>
              <w:top w:val="nil"/>
              <w:bottom w:val="nil"/>
            </w:tcBorders>
            <w:noWrap/>
            <w:vAlign w:val="bottom"/>
          </w:tcPr>
          <w:p w:rsidR="00F51EFB" w:rsidRPr="00F51EFB" w:rsidRDefault="00F51EFB"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3.24</w:t>
            </w:r>
          </w:p>
        </w:tc>
        <w:tc>
          <w:tcPr>
            <w:tcW w:w="1284" w:type="dxa"/>
            <w:tcBorders>
              <w:top w:val="nil"/>
              <w:bottom w:val="nil"/>
            </w:tcBorders>
            <w:noWrap/>
            <w:vAlign w:val="bottom"/>
          </w:tcPr>
          <w:p w:rsidR="00F51EFB" w:rsidRPr="00F51EFB" w:rsidRDefault="00F51EFB"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3.14</w:t>
            </w:r>
          </w:p>
        </w:tc>
        <w:tc>
          <w:tcPr>
            <w:tcW w:w="715" w:type="dxa"/>
            <w:tcBorders>
              <w:top w:val="nil"/>
              <w:bottom w:val="nil"/>
            </w:tcBorders>
            <w:noWrap/>
            <w:vAlign w:val="bottom"/>
          </w:tcPr>
          <w:p w:rsidR="00F51EFB" w:rsidRPr="00F51EFB" w:rsidRDefault="00F51EFB"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3.43</w:t>
            </w:r>
          </w:p>
        </w:tc>
      </w:tr>
      <w:tr w:rsidR="00013E22" w:rsidRPr="00013E22" w:rsidTr="007416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3" w:type="dxa"/>
            <w:tcBorders>
              <w:top w:val="nil"/>
              <w:bottom w:val="nil"/>
            </w:tcBorders>
            <w:noWrap/>
            <w:vAlign w:val="bottom"/>
          </w:tcPr>
          <w:p w:rsidR="00013E22" w:rsidRPr="00013E22" w:rsidRDefault="00013E22" w:rsidP="001C6B3D">
            <w:pPr>
              <w:jc w:val="center"/>
              <w:rPr>
                <w:rFonts w:eastAsia="Times New Roman" w:cstheme="minorHAnsi"/>
                <w:b w:val="0"/>
                <w:color w:val="000000"/>
                <w:sz w:val="20"/>
                <w:szCs w:val="20"/>
              </w:rPr>
            </w:pPr>
            <w:r w:rsidRPr="00013E22">
              <w:rPr>
                <w:rFonts w:eastAsia="Times New Roman" w:cstheme="minorHAnsi"/>
                <w:b w:val="0"/>
                <w:color w:val="000000"/>
                <w:sz w:val="20"/>
                <w:szCs w:val="20"/>
              </w:rPr>
              <w:t>WRI 110</w:t>
            </w:r>
          </w:p>
        </w:tc>
        <w:tc>
          <w:tcPr>
            <w:tcW w:w="1425" w:type="dxa"/>
            <w:tcBorders>
              <w:top w:val="nil"/>
              <w:bottom w:val="nil"/>
            </w:tcBorders>
            <w:noWrap/>
            <w:vAlign w:val="bottom"/>
          </w:tcPr>
          <w:p w:rsidR="00013E22" w:rsidRPr="00013E22" w:rsidRDefault="00013E22" w:rsidP="00013E22">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013E22">
              <w:rPr>
                <w:rFonts w:eastAsia="Times New Roman" w:cstheme="minorHAnsi"/>
                <w:color w:val="000000"/>
                <w:sz w:val="20"/>
                <w:szCs w:val="20"/>
              </w:rPr>
              <w:t>Fall 2017</w:t>
            </w:r>
          </w:p>
        </w:tc>
        <w:tc>
          <w:tcPr>
            <w:tcW w:w="312" w:type="dxa"/>
            <w:tcBorders>
              <w:top w:val="nil"/>
              <w:bottom w:val="nil"/>
            </w:tcBorders>
            <w:noWrap/>
            <w:vAlign w:val="bottom"/>
          </w:tcPr>
          <w:p w:rsidR="00013E22" w:rsidRPr="00013E22" w:rsidRDefault="00741604"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66</w:t>
            </w:r>
          </w:p>
        </w:tc>
        <w:tc>
          <w:tcPr>
            <w:tcW w:w="1354" w:type="dxa"/>
            <w:tcBorders>
              <w:top w:val="nil"/>
              <w:bottom w:val="nil"/>
            </w:tcBorders>
            <w:noWrap/>
            <w:vAlign w:val="bottom"/>
          </w:tcPr>
          <w:p w:rsidR="00013E22" w:rsidRPr="00013E22" w:rsidRDefault="00741604"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3.47</w:t>
            </w:r>
          </w:p>
        </w:tc>
        <w:tc>
          <w:tcPr>
            <w:tcW w:w="1343" w:type="dxa"/>
            <w:tcBorders>
              <w:top w:val="nil"/>
              <w:bottom w:val="nil"/>
            </w:tcBorders>
            <w:noWrap/>
            <w:vAlign w:val="bottom"/>
          </w:tcPr>
          <w:p w:rsidR="00013E22" w:rsidRPr="00013E22" w:rsidRDefault="00741604"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3.35</w:t>
            </w:r>
          </w:p>
        </w:tc>
        <w:tc>
          <w:tcPr>
            <w:tcW w:w="1458" w:type="dxa"/>
            <w:tcBorders>
              <w:top w:val="nil"/>
              <w:bottom w:val="nil"/>
            </w:tcBorders>
            <w:noWrap/>
            <w:vAlign w:val="bottom"/>
          </w:tcPr>
          <w:p w:rsidR="00013E22" w:rsidRPr="00013E22" w:rsidRDefault="00741604"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3.30</w:t>
            </w:r>
          </w:p>
        </w:tc>
        <w:tc>
          <w:tcPr>
            <w:tcW w:w="1218" w:type="dxa"/>
            <w:tcBorders>
              <w:top w:val="nil"/>
              <w:bottom w:val="nil"/>
            </w:tcBorders>
            <w:noWrap/>
            <w:vAlign w:val="bottom"/>
          </w:tcPr>
          <w:p w:rsidR="00013E22" w:rsidRPr="00013E22" w:rsidRDefault="00741604"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3.41</w:t>
            </w:r>
          </w:p>
        </w:tc>
        <w:tc>
          <w:tcPr>
            <w:tcW w:w="1284" w:type="dxa"/>
            <w:tcBorders>
              <w:top w:val="nil"/>
              <w:bottom w:val="nil"/>
            </w:tcBorders>
            <w:noWrap/>
            <w:vAlign w:val="bottom"/>
          </w:tcPr>
          <w:p w:rsidR="00013E22" w:rsidRPr="00013E22" w:rsidRDefault="00741604"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3.30</w:t>
            </w:r>
          </w:p>
        </w:tc>
        <w:tc>
          <w:tcPr>
            <w:tcW w:w="715" w:type="dxa"/>
            <w:tcBorders>
              <w:top w:val="nil"/>
              <w:bottom w:val="nil"/>
            </w:tcBorders>
            <w:noWrap/>
            <w:vAlign w:val="bottom"/>
          </w:tcPr>
          <w:p w:rsidR="00013E22" w:rsidRPr="00013E22" w:rsidRDefault="00A5568C" w:rsidP="00741604">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3.3</w:t>
            </w:r>
            <w:r w:rsidR="00741604">
              <w:rPr>
                <w:rFonts w:eastAsia="Times New Roman" w:cstheme="minorHAnsi"/>
                <w:color w:val="000000"/>
                <w:sz w:val="20"/>
                <w:szCs w:val="20"/>
              </w:rPr>
              <w:t>7</w:t>
            </w:r>
          </w:p>
        </w:tc>
      </w:tr>
      <w:tr w:rsidR="00741604" w:rsidRPr="00013E22" w:rsidTr="00741604">
        <w:trPr>
          <w:trHeight w:val="300"/>
        </w:trPr>
        <w:tc>
          <w:tcPr>
            <w:cnfStyle w:val="001000000000" w:firstRow="0" w:lastRow="0" w:firstColumn="1" w:lastColumn="0" w:oddVBand="0" w:evenVBand="0" w:oddHBand="0" w:evenHBand="0" w:firstRowFirstColumn="0" w:firstRowLastColumn="0" w:lastRowFirstColumn="0" w:lastRowLastColumn="0"/>
            <w:tcW w:w="933" w:type="dxa"/>
            <w:tcBorders>
              <w:top w:val="nil"/>
              <w:bottom w:val="single" w:sz="4" w:space="0" w:color="auto"/>
            </w:tcBorders>
            <w:noWrap/>
            <w:vAlign w:val="bottom"/>
          </w:tcPr>
          <w:p w:rsidR="00741604" w:rsidRPr="00741604" w:rsidRDefault="00741604" w:rsidP="001C6B3D">
            <w:pPr>
              <w:jc w:val="center"/>
              <w:rPr>
                <w:rFonts w:eastAsia="Times New Roman" w:cstheme="minorHAnsi"/>
                <w:b w:val="0"/>
                <w:color w:val="000000"/>
                <w:sz w:val="20"/>
                <w:szCs w:val="20"/>
              </w:rPr>
            </w:pPr>
            <w:r w:rsidRPr="00741604">
              <w:rPr>
                <w:rFonts w:eastAsia="Times New Roman" w:cstheme="minorHAnsi"/>
                <w:b w:val="0"/>
                <w:color w:val="000000"/>
                <w:sz w:val="20"/>
                <w:szCs w:val="20"/>
              </w:rPr>
              <w:t>WRI 110</w:t>
            </w:r>
          </w:p>
        </w:tc>
        <w:tc>
          <w:tcPr>
            <w:tcW w:w="1425" w:type="dxa"/>
            <w:tcBorders>
              <w:top w:val="nil"/>
              <w:bottom w:val="single" w:sz="4" w:space="0" w:color="auto"/>
            </w:tcBorders>
            <w:noWrap/>
            <w:vAlign w:val="bottom"/>
          </w:tcPr>
          <w:p w:rsidR="00741604" w:rsidRPr="00013E22" w:rsidRDefault="00741604" w:rsidP="00013E22">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Spring 2018</w:t>
            </w:r>
          </w:p>
        </w:tc>
        <w:tc>
          <w:tcPr>
            <w:tcW w:w="312" w:type="dxa"/>
            <w:tcBorders>
              <w:top w:val="nil"/>
              <w:bottom w:val="single" w:sz="4" w:space="0" w:color="auto"/>
            </w:tcBorders>
            <w:noWrap/>
            <w:vAlign w:val="bottom"/>
          </w:tcPr>
          <w:p w:rsidR="00741604" w:rsidRDefault="00D86E79"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61</w:t>
            </w:r>
          </w:p>
        </w:tc>
        <w:tc>
          <w:tcPr>
            <w:tcW w:w="1354" w:type="dxa"/>
            <w:tcBorders>
              <w:top w:val="nil"/>
              <w:bottom w:val="single" w:sz="4" w:space="0" w:color="auto"/>
            </w:tcBorders>
            <w:noWrap/>
            <w:vAlign w:val="bottom"/>
          </w:tcPr>
          <w:p w:rsidR="00741604" w:rsidRDefault="00D86E79"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3.67</w:t>
            </w:r>
          </w:p>
        </w:tc>
        <w:tc>
          <w:tcPr>
            <w:tcW w:w="1343" w:type="dxa"/>
            <w:tcBorders>
              <w:top w:val="nil"/>
              <w:bottom w:val="single" w:sz="4" w:space="0" w:color="auto"/>
            </w:tcBorders>
            <w:noWrap/>
            <w:vAlign w:val="bottom"/>
          </w:tcPr>
          <w:p w:rsidR="00741604" w:rsidRDefault="00D86E79"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3.27</w:t>
            </w:r>
          </w:p>
        </w:tc>
        <w:tc>
          <w:tcPr>
            <w:tcW w:w="1458" w:type="dxa"/>
            <w:tcBorders>
              <w:top w:val="nil"/>
              <w:bottom w:val="single" w:sz="4" w:space="0" w:color="auto"/>
            </w:tcBorders>
            <w:noWrap/>
            <w:vAlign w:val="bottom"/>
          </w:tcPr>
          <w:p w:rsidR="00741604" w:rsidRDefault="00D86E79"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3.42</w:t>
            </w:r>
          </w:p>
        </w:tc>
        <w:tc>
          <w:tcPr>
            <w:tcW w:w="1218" w:type="dxa"/>
            <w:tcBorders>
              <w:top w:val="nil"/>
              <w:bottom w:val="single" w:sz="4" w:space="0" w:color="auto"/>
            </w:tcBorders>
            <w:noWrap/>
            <w:vAlign w:val="bottom"/>
          </w:tcPr>
          <w:p w:rsidR="00741604" w:rsidRDefault="00D86E79"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3.27</w:t>
            </w:r>
          </w:p>
        </w:tc>
        <w:tc>
          <w:tcPr>
            <w:tcW w:w="1284" w:type="dxa"/>
            <w:tcBorders>
              <w:top w:val="nil"/>
              <w:bottom w:val="single" w:sz="4" w:space="0" w:color="auto"/>
            </w:tcBorders>
            <w:noWrap/>
            <w:vAlign w:val="bottom"/>
          </w:tcPr>
          <w:p w:rsidR="00741604" w:rsidRDefault="00D86E79"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3.30</w:t>
            </w:r>
          </w:p>
        </w:tc>
        <w:tc>
          <w:tcPr>
            <w:tcW w:w="715" w:type="dxa"/>
            <w:tcBorders>
              <w:top w:val="nil"/>
              <w:bottom w:val="single" w:sz="4" w:space="0" w:color="auto"/>
            </w:tcBorders>
            <w:noWrap/>
            <w:vAlign w:val="bottom"/>
          </w:tcPr>
          <w:p w:rsidR="00741604" w:rsidRDefault="00D86E79" w:rsidP="00741604">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3.38</w:t>
            </w:r>
          </w:p>
        </w:tc>
      </w:tr>
      <w:tr w:rsidR="001C6B3D" w:rsidRPr="00442017" w:rsidTr="008F6F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3" w:type="dxa"/>
            <w:tcBorders>
              <w:top w:val="single" w:sz="4" w:space="0" w:color="auto"/>
              <w:bottom w:val="single" w:sz="4" w:space="0" w:color="auto"/>
            </w:tcBorders>
            <w:noWrap/>
            <w:vAlign w:val="bottom"/>
          </w:tcPr>
          <w:p w:rsidR="001C6B3D" w:rsidRPr="001C6B3D" w:rsidRDefault="001C6B3D" w:rsidP="001C6B3D">
            <w:pPr>
              <w:jc w:val="center"/>
              <w:rPr>
                <w:rFonts w:eastAsia="Times New Roman" w:cstheme="minorHAnsi"/>
                <w:b w:val="0"/>
                <w:color w:val="000000"/>
                <w:sz w:val="20"/>
                <w:szCs w:val="20"/>
              </w:rPr>
            </w:pPr>
            <w:r w:rsidRPr="001C6B3D">
              <w:rPr>
                <w:rFonts w:eastAsia="Times New Roman" w:cstheme="minorHAnsi"/>
                <w:b w:val="0"/>
                <w:color w:val="000000"/>
                <w:sz w:val="20"/>
                <w:szCs w:val="20"/>
              </w:rPr>
              <w:t>WRI 115</w:t>
            </w:r>
          </w:p>
        </w:tc>
        <w:tc>
          <w:tcPr>
            <w:tcW w:w="1425" w:type="dxa"/>
            <w:tcBorders>
              <w:top w:val="single" w:sz="4" w:space="0" w:color="auto"/>
              <w:bottom w:val="single" w:sz="4" w:space="0" w:color="auto"/>
            </w:tcBorders>
            <w:noWrap/>
            <w:vAlign w:val="bottom"/>
          </w:tcPr>
          <w:p w:rsidR="001C6B3D" w:rsidRPr="001C6B3D" w:rsidRDefault="001C6B3D" w:rsidP="008F6FA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Fall 2013</w:t>
            </w:r>
          </w:p>
        </w:tc>
        <w:tc>
          <w:tcPr>
            <w:tcW w:w="312" w:type="dxa"/>
            <w:tcBorders>
              <w:top w:val="single" w:sz="4" w:space="0" w:color="auto"/>
              <w:bottom w:val="single" w:sz="4" w:space="0" w:color="auto"/>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8</w:t>
            </w:r>
          </w:p>
        </w:tc>
        <w:tc>
          <w:tcPr>
            <w:tcW w:w="1354" w:type="dxa"/>
            <w:tcBorders>
              <w:top w:val="single" w:sz="4" w:space="0" w:color="auto"/>
              <w:bottom w:val="single" w:sz="4" w:space="0" w:color="auto"/>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3.25</w:t>
            </w:r>
          </w:p>
        </w:tc>
        <w:tc>
          <w:tcPr>
            <w:tcW w:w="1343" w:type="dxa"/>
            <w:tcBorders>
              <w:top w:val="single" w:sz="4" w:space="0" w:color="auto"/>
              <w:bottom w:val="single" w:sz="4" w:space="0" w:color="auto"/>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3.25</w:t>
            </w:r>
          </w:p>
        </w:tc>
        <w:tc>
          <w:tcPr>
            <w:tcW w:w="1458" w:type="dxa"/>
            <w:tcBorders>
              <w:top w:val="single" w:sz="4" w:space="0" w:color="auto"/>
              <w:bottom w:val="single" w:sz="4" w:space="0" w:color="auto"/>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2.63</w:t>
            </w:r>
          </w:p>
        </w:tc>
        <w:tc>
          <w:tcPr>
            <w:tcW w:w="1218" w:type="dxa"/>
            <w:tcBorders>
              <w:top w:val="single" w:sz="4" w:space="0" w:color="auto"/>
              <w:bottom w:val="single" w:sz="4" w:space="0" w:color="auto"/>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3.38</w:t>
            </w:r>
          </w:p>
        </w:tc>
        <w:tc>
          <w:tcPr>
            <w:tcW w:w="1284" w:type="dxa"/>
            <w:tcBorders>
              <w:top w:val="single" w:sz="4" w:space="0" w:color="auto"/>
              <w:bottom w:val="single" w:sz="4" w:space="0" w:color="auto"/>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2.75</w:t>
            </w:r>
          </w:p>
        </w:tc>
        <w:tc>
          <w:tcPr>
            <w:tcW w:w="715" w:type="dxa"/>
            <w:tcBorders>
              <w:top w:val="single" w:sz="4" w:space="0" w:color="auto"/>
              <w:bottom w:val="single" w:sz="4" w:space="0" w:color="auto"/>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3.05</w:t>
            </w:r>
          </w:p>
        </w:tc>
      </w:tr>
      <w:tr w:rsidR="001C6B3D" w:rsidRPr="00442017" w:rsidTr="008F6FAD">
        <w:trPr>
          <w:trHeight w:val="300"/>
        </w:trPr>
        <w:tc>
          <w:tcPr>
            <w:cnfStyle w:val="001000000000" w:firstRow="0" w:lastRow="0" w:firstColumn="1" w:lastColumn="0" w:oddVBand="0" w:evenVBand="0" w:oddHBand="0" w:evenHBand="0" w:firstRowFirstColumn="0" w:firstRowLastColumn="0" w:lastRowFirstColumn="0" w:lastRowLastColumn="0"/>
            <w:tcW w:w="933" w:type="dxa"/>
            <w:tcBorders>
              <w:top w:val="single" w:sz="4" w:space="0" w:color="auto"/>
            </w:tcBorders>
            <w:noWrap/>
            <w:vAlign w:val="bottom"/>
          </w:tcPr>
          <w:p w:rsidR="001C6B3D" w:rsidRPr="001C6B3D" w:rsidRDefault="001C6B3D" w:rsidP="001C6B3D">
            <w:pPr>
              <w:jc w:val="center"/>
              <w:rPr>
                <w:rFonts w:eastAsia="Times New Roman" w:cstheme="minorHAnsi"/>
                <w:b w:val="0"/>
                <w:color w:val="000000"/>
                <w:sz w:val="20"/>
                <w:szCs w:val="20"/>
              </w:rPr>
            </w:pPr>
            <w:r w:rsidRPr="001C6B3D">
              <w:rPr>
                <w:rFonts w:eastAsia="Times New Roman" w:cstheme="minorHAnsi"/>
                <w:b w:val="0"/>
                <w:color w:val="000000"/>
                <w:sz w:val="20"/>
                <w:szCs w:val="20"/>
              </w:rPr>
              <w:t>WRI116</w:t>
            </w:r>
          </w:p>
        </w:tc>
        <w:tc>
          <w:tcPr>
            <w:tcW w:w="1425" w:type="dxa"/>
            <w:tcBorders>
              <w:top w:val="single" w:sz="4" w:space="0" w:color="auto"/>
            </w:tcBorders>
            <w:noWrap/>
            <w:vAlign w:val="bottom"/>
          </w:tcPr>
          <w:p w:rsidR="001C6B3D" w:rsidRPr="001C6B3D" w:rsidRDefault="001C6B3D" w:rsidP="008F6FAD">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Spring 2013*</w:t>
            </w:r>
          </w:p>
        </w:tc>
        <w:tc>
          <w:tcPr>
            <w:tcW w:w="312" w:type="dxa"/>
            <w:tcBorders>
              <w:top w:val="single" w:sz="4" w:space="0" w:color="auto"/>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20</w:t>
            </w:r>
          </w:p>
        </w:tc>
        <w:tc>
          <w:tcPr>
            <w:tcW w:w="1354" w:type="dxa"/>
            <w:tcBorders>
              <w:top w:val="single" w:sz="4" w:space="0" w:color="auto"/>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3.40</w:t>
            </w:r>
          </w:p>
        </w:tc>
        <w:tc>
          <w:tcPr>
            <w:tcW w:w="1343" w:type="dxa"/>
            <w:tcBorders>
              <w:top w:val="single" w:sz="4" w:space="0" w:color="auto"/>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3.20</w:t>
            </w:r>
          </w:p>
        </w:tc>
        <w:tc>
          <w:tcPr>
            <w:tcW w:w="1458" w:type="dxa"/>
            <w:tcBorders>
              <w:top w:val="single" w:sz="4" w:space="0" w:color="auto"/>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3.20</w:t>
            </w:r>
          </w:p>
        </w:tc>
        <w:tc>
          <w:tcPr>
            <w:tcW w:w="1218" w:type="dxa"/>
            <w:tcBorders>
              <w:top w:val="single" w:sz="4" w:space="0" w:color="auto"/>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3.45</w:t>
            </w:r>
          </w:p>
        </w:tc>
        <w:tc>
          <w:tcPr>
            <w:tcW w:w="1284" w:type="dxa"/>
            <w:tcBorders>
              <w:top w:val="single" w:sz="4" w:space="0" w:color="auto"/>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3.55</w:t>
            </w:r>
          </w:p>
        </w:tc>
        <w:tc>
          <w:tcPr>
            <w:tcW w:w="715" w:type="dxa"/>
            <w:tcBorders>
              <w:top w:val="single" w:sz="4" w:space="0" w:color="auto"/>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3.36</w:t>
            </w:r>
          </w:p>
        </w:tc>
      </w:tr>
      <w:tr w:rsidR="001C6B3D" w:rsidRPr="00442017" w:rsidTr="008F6F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3" w:type="dxa"/>
            <w:noWrap/>
            <w:vAlign w:val="bottom"/>
          </w:tcPr>
          <w:p w:rsidR="001C6B3D" w:rsidRPr="001C6B3D" w:rsidRDefault="001C6B3D" w:rsidP="001C6B3D">
            <w:pPr>
              <w:jc w:val="center"/>
              <w:rPr>
                <w:rFonts w:eastAsia="Times New Roman" w:cstheme="minorHAnsi"/>
                <w:b w:val="0"/>
                <w:color w:val="000000"/>
                <w:sz w:val="20"/>
                <w:szCs w:val="20"/>
              </w:rPr>
            </w:pPr>
            <w:r w:rsidRPr="001C6B3D">
              <w:rPr>
                <w:rFonts w:eastAsia="Times New Roman" w:cstheme="minorHAnsi"/>
                <w:b w:val="0"/>
                <w:color w:val="000000"/>
                <w:sz w:val="20"/>
                <w:szCs w:val="20"/>
              </w:rPr>
              <w:t>WRI116</w:t>
            </w:r>
          </w:p>
        </w:tc>
        <w:tc>
          <w:tcPr>
            <w:tcW w:w="1425" w:type="dxa"/>
            <w:noWrap/>
            <w:vAlign w:val="bottom"/>
          </w:tcPr>
          <w:p w:rsidR="001C6B3D" w:rsidRPr="001C6B3D" w:rsidRDefault="001C6B3D" w:rsidP="008F6FA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Spring 2013**</w:t>
            </w:r>
          </w:p>
        </w:tc>
        <w:tc>
          <w:tcPr>
            <w:tcW w:w="312"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20</w:t>
            </w:r>
          </w:p>
        </w:tc>
        <w:tc>
          <w:tcPr>
            <w:tcW w:w="1354"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3.50</w:t>
            </w:r>
          </w:p>
        </w:tc>
        <w:tc>
          <w:tcPr>
            <w:tcW w:w="1343"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3.70</w:t>
            </w:r>
          </w:p>
        </w:tc>
        <w:tc>
          <w:tcPr>
            <w:tcW w:w="1458"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3.25</w:t>
            </w:r>
          </w:p>
        </w:tc>
        <w:tc>
          <w:tcPr>
            <w:tcW w:w="1218"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3.90</w:t>
            </w:r>
          </w:p>
        </w:tc>
        <w:tc>
          <w:tcPr>
            <w:tcW w:w="1284"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3.95</w:t>
            </w:r>
          </w:p>
        </w:tc>
        <w:tc>
          <w:tcPr>
            <w:tcW w:w="715"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3.66</w:t>
            </w:r>
          </w:p>
        </w:tc>
      </w:tr>
      <w:tr w:rsidR="001C6B3D" w:rsidRPr="00442017" w:rsidTr="008F6FAD">
        <w:trPr>
          <w:trHeight w:val="300"/>
        </w:trPr>
        <w:tc>
          <w:tcPr>
            <w:cnfStyle w:val="001000000000" w:firstRow="0" w:lastRow="0" w:firstColumn="1" w:lastColumn="0" w:oddVBand="0" w:evenVBand="0" w:oddHBand="0" w:evenHBand="0" w:firstRowFirstColumn="0" w:firstRowLastColumn="0" w:lastRowFirstColumn="0" w:lastRowLastColumn="0"/>
            <w:tcW w:w="933" w:type="dxa"/>
            <w:noWrap/>
            <w:vAlign w:val="bottom"/>
          </w:tcPr>
          <w:p w:rsidR="001C6B3D" w:rsidRPr="001C6B3D" w:rsidRDefault="001C6B3D" w:rsidP="001C6B3D">
            <w:pPr>
              <w:jc w:val="center"/>
              <w:rPr>
                <w:rFonts w:eastAsia="Times New Roman" w:cstheme="minorHAnsi"/>
                <w:b w:val="0"/>
                <w:color w:val="000000"/>
                <w:sz w:val="20"/>
                <w:szCs w:val="20"/>
              </w:rPr>
            </w:pPr>
            <w:r w:rsidRPr="001C6B3D">
              <w:rPr>
                <w:rFonts w:eastAsia="Times New Roman" w:cstheme="minorHAnsi"/>
                <w:b w:val="0"/>
                <w:color w:val="000000"/>
                <w:sz w:val="20"/>
                <w:szCs w:val="20"/>
              </w:rPr>
              <w:t>WRI116</w:t>
            </w:r>
          </w:p>
        </w:tc>
        <w:tc>
          <w:tcPr>
            <w:tcW w:w="1425" w:type="dxa"/>
            <w:noWrap/>
            <w:vAlign w:val="bottom"/>
          </w:tcPr>
          <w:p w:rsidR="001C6B3D" w:rsidRPr="001C6B3D" w:rsidRDefault="001C6B3D" w:rsidP="008F6FAD">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Fall 2013</w:t>
            </w:r>
          </w:p>
        </w:tc>
        <w:tc>
          <w:tcPr>
            <w:tcW w:w="312"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35</w:t>
            </w:r>
          </w:p>
        </w:tc>
        <w:tc>
          <w:tcPr>
            <w:tcW w:w="1354"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3.80</w:t>
            </w:r>
          </w:p>
        </w:tc>
        <w:tc>
          <w:tcPr>
            <w:tcW w:w="1343"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3.37</w:t>
            </w:r>
          </w:p>
        </w:tc>
        <w:tc>
          <w:tcPr>
            <w:tcW w:w="1458"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3.69</w:t>
            </w:r>
          </w:p>
        </w:tc>
        <w:tc>
          <w:tcPr>
            <w:tcW w:w="1218"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3.51</w:t>
            </w:r>
          </w:p>
        </w:tc>
        <w:tc>
          <w:tcPr>
            <w:tcW w:w="1284"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3.17</w:t>
            </w:r>
          </w:p>
        </w:tc>
        <w:tc>
          <w:tcPr>
            <w:tcW w:w="715"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3.51</w:t>
            </w:r>
          </w:p>
        </w:tc>
      </w:tr>
      <w:tr w:rsidR="001C6B3D" w:rsidRPr="00442017" w:rsidTr="008F6F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3" w:type="dxa"/>
            <w:noWrap/>
            <w:vAlign w:val="bottom"/>
          </w:tcPr>
          <w:p w:rsidR="001C6B3D" w:rsidRPr="001C6B3D" w:rsidRDefault="001C6B3D" w:rsidP="001C6B3D">
            <w:pPr>
              <w:jc w:val="center"/>
              <w:rPr>
                <w:rFonts w:eastAsia="Times New Roman" w:cstheme="minorHAnsi"/>
                <w:b w:val="0"/>
                <w:color w:val="000000"/>
                <w:sz w:val="20"/>
                <w:szCs w:val="20"/>
              </w:rPr>
            </w:pPr>
            <w:r w:rsidRPr="001C6B3D">
              <w:rPr>
                <w:rFonts w:eastAsia="Times New Roman" w:cstheme="minorHAnsi"/>
                <w:b w:val="0"/>
                <w:color w:val="000000"/>
                <w:sz w:val="20"/>
                <w:szCs w:val="20"/>
              </w:rPr>
              <w:t>WRI116</w:t>
            </w:r>
          </w:p>
        </w:tc>
        <w:tc>
          <w:tcPr>
            <w:tcW w:w="1425" w:type="dxa"/>
            <w:noWrap/>
            <w:vAlign w:val="bottom"/>
          </w:tcPr>
          <w:p w:rsidR="001C6B3D" w:rsidRPr="001C6B3D" w:rsidRDefault="001C6B3D" w:rsidP="008F6FA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Spring 2014</w:t>
            </w:r>
          </w:p>
        </w:tc>
        <w:tc>
          <w:tcPr>
            <w:tcW w:w="312"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20</w:t>
            </w:r>
          </w:p>
        </w:tc>
        <w:tc>
          <w:tcPr>
            <w:tcW w:w="1354"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3.80</w:t>
            </w:r>
          </w:p>
        </w:tc>
        <w:tc>
          <w:tcPr>
            <w:tcW w:w="1343"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3.75</w:t>
            </w:r>
          </w:p>
        </w:tc>
        <w:tc>
          <w:tcPr>
            <w:tcW w:w="1458"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3.50</w:t>
            </w:r>
          </w:p>
        </w:tc>
        <w:tc>
          <w:tcPr>
            <w:tcW w:w="1218"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3.70</w:t>
            </w:r>
          </w:p>
        </w:tc>
        <w:tc>
          <w:tcPr>
            <w:tcW w:w="1284"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3.05</w:t>
            </w:r>
          </w:p>
        </w:tc>
        <w:tc>
          <w:tcPr>
            <w:tcW w:w="715"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3.56</w:t>
            </w:r>
          </w:p>
        </w:tc>
      </w:tr>
      <w:tr w:rsidR="001C6B3D" w:rsidRPr="00442017" w:rsidTr="008A00E3">
        <w:trPr>
          <w:trHeight w:val="300"/>
        </w:trPr>
        <w:tc>
          <w:tcPr>
            <w:cnfStyle w:val="001000000000" w:firstRow="0" w:lastRow="0" w:firstColumn="1" w:lastColumn="0" w:oddVBand="0" w:evenVBand="0" w:oddHBand="0" w:evenHBand="0" w:firstRowFirstColumn="0" w:firstRowLastColumn="0" w:lastRowFirstColumn="0" w:lastRowLastColumn="0"/>
            <w:tcW w:w="933" w:type="dxa"/>
            <w:tcBorders>
              <w:bottom w:val="nil"/>
            </w:tcBorders>
            <w:noWrap/>
            <w:vAlign w:val="bottom"/>
          </w:tcPr>
          <w:p w:rsidR="001C6B3D" w:rsidRPr="001C6B3D" w:rsidRDefault="001C6B3D" w:rsidP="001C6B3D">
            <w:pPr>
              <w:jc w:val="center"/>
              <w:rPr>
                <w:rFonts w:eastAsia="Times New Roman" w:cstheme="minorHAnsi"/>
                <w:b w:val="0"/>
                <w:color w:val="000000"/>
                <w:sz w:val="20"/>
                <w:szCs w:val="20"/>
              </w:rPr>
            </w:pPr>
            <w:r w:rsidRPr="001C6B3D">
              <w:rPr>
                <w:rFonts w:eastAsia="Times New Roman" w:cstheme="minorHAnsi"/>
                <w:b w:val="0"/>
                <w:color w:val="000000"/>
                <w:sz w:val="20"/>
                <w:szCs w:val="20"/>
              </w:rPr>
              <w:lastRenderedPageBreak/>
              <w:t>WRI116</w:t>
            </w:r>
          </w:p>
        </w:tc>
        <w:tc>
          <w:tcPr>
            <w:tcW w:w="1425" w:type="dxa"/>
            <w:tcBorders>
              <w:bottom w:val="nil"/>
            </w:tcBorders>
            <w:noWrap/>
            <w:vAlign w:val="bottom"/>
          </w:tcPr>
          <w:p w:rsidR="001C6B3D" w:rsidRPr="001C6B3D" w:rsidRDefault="001C6B3D" w:rsidP="008F6FAD">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Fall 2014</w:t>
            </w:r>
          </w:p>
        </w:tc>
        <w:tc>
          <w:tcPr>
            <w:tcW w:w="312" w:type="dxa"/>
            <w:tcBorders>
              <w:bottom w:val="nil"/>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21</w:t>
            </w:r>
          </w:p>
        </w:tc>
        <w:tc>
          <w:tcPr>
            <w:tcW w:w="1354" w:type="dxa"/>
            <w:tcBorders>
              <w:bottom w:val="nil"/>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3.24</w:t>
            </w:r>
          </w:p>
        </w:tc>
        <w:tc>
          <w:tcPr>
            <w:tcW w:w="1343" w:type="dxa"/>
            <w:tcBorders>
              <w:bottom w:val="nil"/>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3.29</w:t>
            </w:r>
          </w:p>
        </w:tc>
        <w:tc>
          <w:tcPr>
            <w:tcW w:w="1458" w:type="dxa"/>
            <w:tcBorders>
              <w:bottom w:val="nil"/>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2.81</w:t>
            </w:r>
          </w:p>
        </w:tc>
        <w:tc>
          <w:tcPr>
            <w:tcW w:w="1218" w:type="dxa"/>
            <w:tcBorders>
              <w:bottom w:val="nil"/>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3.19</w:t>
            </w:r>
          </w:p>
        </w:tc>
        <w:tc>
          <w:tcPr>
            <w:tcW w:w="1284" w:type="dxa"/>
            <w:tcBorders>
              <w:bottom w:val="nil"/>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2.76</w:t>
            </w:r>
          </w:p>
        </w:tc>
        <w:tc>
          <w:tcPr>
            <w:tcW w:w="715" w:type="dxa"/>
            <w:tcBorders>
              <w:bottom w:val="nil"/>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3.06</w:t>
            </w:r>
          </w:p>
        </w:tc>
      </w:tr>
      <w:tr w:rsidR="001C6B3D" w:rsidRPr="00442017" w:rsidTr="00F51EF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3" w:type="dxa"/>
            <w:tcBorders>
              <w:top w:val="nil"/>
              <w:bottom w:val="nil"/>
            </w:tcBorders>
            <w:noWrap/>
            <w:vAlign w:val="bottom"/>
          </w:tcPr>
          <w:p w:rsidR="001C6B3D" w:rsidRPr="001C6B3D" w:rsidRDefault="001C6B3D" w:rsidP="001C6B3D">
            <w:pPr>
              <w:jc w:val="center"/>
              <w:rPr>
                <w:rFonts w:eastAsia="Times New Roman" w:cstheme="minorHAnsi"/>
                <w:b w:val="0"/>
                <w:color w:val="000000"/>
                <w:sz w:val="20"/>
                <w:szCs w:val="20"/>
              </w:rPr>
            </w:pPr>
            <w:r w:rsidRPr="001C6B3D">
              <w:rPr>
                <w:rFonts w:eastAsia="Times New Roman" w:cstheme="minorHAnsi"/>
                <w:b w:val="0"/>
                <w:color w:val="000000"/>
                <w:sz w:val="20"/>
                <w:szCs w:val="20"/>
              </w:rPr>
              <w:t>WRI116</w:t>
            </w:r>
          </w:p>
        </w:tc>
        <w:tc>
          <w:tcPr>
            <w:tcW w:w="1425" w:type="dxa"/>
            <w:tcBorders>
              <w:top w:val="nil"/>
              <w:bottom w:val="nil"/>
            </w:tcBorders>
            <w:noWrap/>
            <w:vAlign w:val="bottom"/>
          </w:tcPr>
          <w:p w:rsidR="001C6B3D" w:rsidRPr="001C6B3D" w:rsidRDefault="001C6B3D" w:rsidP="008F6FA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Spring 2015</w:t>
            </w:r>
          </w:p>
        </w:tc>
        <w:tc>
          <w:tcPr>
            <w:tcW w:w="312" w:type="dxa"/>
            <w:tcBorders>
              <w:top w:val="nil"/>
              <w:bottom w:val="nil"/>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16</w:t>
            </w:r>
          </w:p>
        </w:tc>
        <w:tc>
          <w:tcPr>
            <w:tcW w:w="1354" w:type="dxa"/>
            <w:tcBorders>
              <w:top w:val="nil"/>
              <w:bottom w:val="nil"/>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3.25</w:t>
            </w:r>
          </w:p>
        </w:tc>
        <w:tc>
          <w:tcPr>
            <w:tcW w:w="1343" w:type="dxa"/>
            <w:tcBorders>
              <w:top w:val="nil"/>
              <w:bottom w:val="nil"/>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2.94</w:t>
            </w:r>
          </w:p>
        </w:tc>
        <w:tc>
          <w:tcPr>
            <w:tcW w:w="1458" w:type="dxa"/>
            <w:tcBorders>
              <w:top w:val="nil"/>
              <w:bottom w:val="nil"/>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2.75</w:t>
            </w:r>
          </w:p>
        </w:tc>
        <w:tc>
          <w:tcPr>
            <w:tcW w:w="1218" w:type="dxa"/>
            <w:tcBorders>
              <w:top w:val="nil"/>
              <w:bottom w:val="nil"/>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2.88</w:t>
            </w:r>
          </w:p>
        </w:tc>
        <w:tc>
          <w:tcPr>
            <w:tcW w:w="1284" w:type="dxa"/>
            <w:tcBorders>
              <w:top w:val="nil"/>
              <w:bottom w:val="nil"/>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2.63</w:t>
            </w:r>
          </w:p>
        </w:tc>
        <w:tc>
          <w:tcPr>
            <w:tcW w:w="715" w:type="dxa"/>
            <w:tcBorders>
              <w:top w:val="nil"/>
              <w:bottom w:val="nil"/>
            </w:tcBorders>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2.89</w:t>
            </w:r>
          </w:p>
        </w:tc>
      </w:tr>
      <w:tr w:rsidR="008A00E3" w:rsidRPr="00442017" w:rsidTr="001852AF">
        <w:trPr>
          <w:trHeight w:val="300"/>
        </w:trPr>
        <w:tc>
          <w:tcPr>
            <w:cnfStyle w:val="001000000000" w:firstRow="0" w:lastRow="0" w:firstColumn="1" w:lastColumn="0" w:oddVBand="0" w:evenVBand="0" w:oddHBand="0" w:evenHBand="0" w:firstRowFirstColumn="0" w:firstRowLastColumn="0" w:lastRowFirstColumn="0" w:lastRowLastColumn="0"/>
            <w:tcW w:w="933" w:type="dxa"/>
            <w:tcBorders>
              <w:top w:val="nil"/>
              <w:bottom w:val="nil"/>
            </w:tcBorders>
            <w:noWrap/>
            <w:vAlign w:val="bottom"/>
          </w:tcPr>
          <w:p w:rsidR="008A00E3" w:rsidRPr="008A00E3" w:rsidRDefault="008A00E3" w:rsidP="001C6B3D">
            <w:pPr>
              <w:jc w:val="center"/>
              <w:rPr>
                <w:rFonts w:eastAsia="Times New Roman" w:cstheme="minorHAnsi"/>
                <w:b w:val="0"/>
                <w:color w:val="000000"/>
                <w:sz w:val="20"/>
                <w:szCs w:val="20"/>
              </w:rPr>
            </w:pPr>
            <w:r w:rsidRPr="008A00E3">
              <w:rPr>
                <w:rFonts w:eastAsia="Times New Roman" w:cstheme="minorHAnsi"/>
                <w:b w:val="0"/>
                <w:color w:val="000000"/>
                <w:sz w:val="20"/>
                <w:szCs w:val="20"/>
              </w:rPr>
              <w:t>WRI 116</w:t>
            </w:r>
          </w:p>
        </w:tc>
        <w:tc>
          <w:tcPr>
            <w:tcW w:w="1425" w:type="dxa"/>
            <w:tcBorders>
              <w:top w:val="nil"/>
              <w:bottom w:val="nil"/>
            </w:tcBorders>
            <w:noWrap/>
            <w:vAlign w:val="bottom"/>
          </w:tcPr>
          <w:p w:rsidR="008A00E3" w:rsidRPr="001C6B3D" w:rsidRDefault="008A00E3" w:rsidP="008F6FA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Spring 2016</w:t>
            </w:r>
          </w:p>
        </w:tc>
        <w:tc>
          <w:tcPr>
            <w:tcW w:w="312" w:type="dxa"/>
            <w:tcBorders>
              <w:top w:val="nil"/>
              <w:bottom w:val="nil"/>
            </w:tcBorders>
            <w:noWrap/>
            <w:vAlign w:val="bottom"/>
          </w:tcPr>
          <w:p w:rsidR="008A00E3" w:rsidRPr="001C6B3D" w:rsidRDefault="008553A9"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30</w:t>
            </w:r>
          </w:p>
        </w:tc>
        <w:tc>
          <w:tcPr>
            <w:tcW w:w="1354" w:type="dxa"/>
            <w:tcBorders>
              <w:top w:val="nil"/>
              <w:bottom w:val="nil"/>
            </w:tcBorders>
            <w:noWrap/>
            <w:vAlign w:val="bottom"/>
          </w:tcPr>
          <w:p w:rsidR="008A00E3" w:rsidRPr="001C6B3D" w:rsidRDefault="008553A9"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3.83</w:t>
            </w:r>
          </w:p>
        </w:tc>
        <w:tc>
          <w:tcPr>
            <w:tcW w:w="1343" w:type="dxa"/>
            <w:tcBorders>
              <w:top w:val="nil"/>
              <w:bottom w:val="nil"/>
            </w:tcBorders>
            <w:noWrap/>
            <w:vAlign w:val="bottom"/>
          </w:tcPr>
          <w:p w:rsidR="008A00E3" w:rsidRPr="001C6B3D" w:rsidRDefault="008553A9"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3.67</w:t>
            </w:r>
          </w:p>
        </w:tc>
        <w:tc>
          <w:tcPr>
            <w:tcW w:w="1458" w:type="dxa"/>
            <w:tcBorders>
              <w:top w:val="nil"/>
              <w:bottom w:val="nil"/>
            </w:tcBorders>
            <w:noWrap/>
            <w:vAlign w:val="bottom"/>
          </w:tcPr>
          <w:p w:rsidR="008A00E3" w:rsidRPr="001C6B3D" w:rsidRDefault="008553A9"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3.30</w:t>
            </w:r>
          </w:p>
        </w:tc>
        <w:tc>
          <w:tcPr>
            <w:tcW w:w="1218" w:type="dxa"/>
            <w:tcBorders>
              <w:top w:val="nil"/>
              <w:bottom w:val="nil"/>
            </w:tcBorders>
            <w:noWrap/>
            <w:vAlign w:val="bottom"/>
          </w:tcPr>
          <w:p w:rsidR="008A00E3" w:rsidRPr="001C6B3D" w:rsidRDefault="008553A9"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3.77</w:t>
            </w:r>
          </w:p>
        </w:tc>
        <w:tc>
          <w:tcPr>
            <w:tcW w:w="1284" w:type="dxa"/>
            <w:tcBorders>
              <w:top w:val="nil"/>
              <w:bottom w:val="nil"/>
            </w:tcBorders>
            <w:noWrap/>
            <w:vAlign w:val="bottom"/>
          </w:tcPr>
          <w:p w:rsidR="008A00E3" w:rsidRPr="001C6B3D" w:rsidRDefault="008553A9"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3.20</w:t>
            </w:r>
          </w:p>
        </w:tc>
        <w:tc>
          <w:tcPr>
            <w:tcW w:w="715" w:type="dxa"/>
            <w:tcBorders>
              <w:top w:val="nil"/>
              <w:bottom w:val="nil"/>
            </w:tcBorders>
            <w:noWrap/>
            <w:vAlign w:val="bottom"/>
          </w:tcPr>
          <w:p w:rsidR="008A00E3" w:rsidRPr="001C6B3D" w:rsidRDefault="008553A9"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3.55</w:t>
            </w:r>
          </w:p>
        </w:tc>
      </w:tr>
      <w:tr w:rsidR="00F51EFB" w:rsidRPr="00442017" w:rsidTr="007416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3" w:type="dxa"/>
            <w:tcBorders>
              <w:top w:val="nil"/>
              <w:bottom w:val="nil"/>
            </w:tcBorders>
            <w:noWrap/>
            <w:vAlign w:val="bottom"/>
          </w:tcPr>
          <w:p w:rsidR="00F51EFB" w:rsidRPr="00F51EFB" w:rsidRDefault="00F51EFB" w:rsidP="001C6B3D">
            <w:pPr>
              <w:jc w:val="center"/>
              <w:rPr>
                <w:rFonts w:eastAsia="Times New Roman" w:cstheme="minorHAnsi"/>
                <w:b w:val="0"/>
                <w:color w:val="000000"/>
                <w:sz w:val="20"/>
                <w:szCs w:val="20"/>
              </w:rPr>
            </w:pPr>
            <w:r w:rsidRPr="00F51EFB">
              <w:rPr>
                <w:rFonts w:eastAsia="Times New Roman" w:cstheme="minorHAnsi"/>
                <w:b w:val="0"/>
                <w:color w:val="000000"/>
                <w:sz w:val="20"/>
                <w:szCs w:val="20"/>
              </w:rPr>
              <w:t>WRI 116</w:t>
            </w:r>
          </w:p>
        </w:tc>
        <w:tc>
          <w:tcPr>
            <w:tcW w:w="1425" w:type="dxa"/>
            <w:tcBorders>
              <w:top w:val="nil"/>
              <w:bottom w:val="nil"/>
            </w:tcBorders>
            <w:noWrap/>
            <w:vAlign w:val="bottom"/>
          </w:tcPr>
          <w:p w:rsidR="00F51EFB" w:rsidRDefault="00F51EFB" w:rsidP="008F6FA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Spring 2017</w:t>
            </w:r>
          </w:p>
        </w:tc>
        <w:tc>
          <w:tcPr>
            <w:tcW w:w="312" w:type="dxa"/>
            <w:tcBorders>
              <w:top w:val="nil"/>
              <w:bottom w:val="nil"/>
            </w:tcBorders>
            <w:noWrap/>
            <w:vAlign w:val="bottom"/>
          </w:tcPr>
          <w:p w:rsidR="00F51EFB" w:rsidRDefault="00F51EFB"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25</w:t>
            </w:r>
          </w:p>
        </w:tc>
        <w:tc>
          <w:tcPr>
            <w:tcW w:w="1354" w:type="dxa"/>
            <w:tcBorders>
              <w:top w:val="nil"/>
              <w:bottom w:val="nil"/>
            </w:tcBorders>
            <w:noWrap/>
            <w:vAlign w:val="bottom"/>
          </w:tcPr>
          <w:p w:rsidR="00F51EFB" w:rsidRDefault="00F51EFB"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3.44</w:t>
            </w:r>
          </w:p>
        </w:tc>
        <w:tc>
          <w:tcPr>
            <w:tcW w:w="1343" w:type="dxa"/>
            <w:tcBorders>
              <w:top w:val="nil"/>
              <w:bottom w:val="nil"/>
            </w:tcBorders>
            <w:noWrap/>
            <w:vAlign w:val="bottom"/>
          </w:tcPr>
          <w:p w:rsidR="00F51EFB" w:rsidRDefault="00F51EFB"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3.36</w:t>
            </w:r>
          </w:p>
        </w:tc>
        <w:tc>
          <w:tcPr>
            <w:tcW w:w="1458" w:type="dxa"/>
            <w:tcBorders>
              <w:top w:val="nil"/>
              <w:bottom w:val="nil"/>
            </w:tcBorders>
            <w:noWrap/>
            <w:vAlign w:val="bottom"/>
          </w:tcPr>
          <w:p w:rsidR="00F51EFB" w:rsidRDefault="00F51EFB"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3.48</w:t>
            </w:r>
          </w:p>
        </w:tc>
        <w:tc>
          <w:tcPr>
            <w:tcW w:w="1218" w:type="dxa"/>
            <w:tcBorders>
              <w:top w:val="nil"/>
              <w:bottom w:val="nil"/>
            </w:tcBorders>
            <w:noWrap/>
            <w:vAlign w:val="bottom"/>
          </w:tcPr>
          <w:p w:rsidR="00F51EFB" w:rsidRDefault="00F51EFB"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3.80</w:t>
            </w:r>
          </w:p>
        </w:tc>
        <w:tc>
          <w:tcPr>
            <w:tcW w:w="1284" w:type="dxa"/>
            <w:tcBorders>
              <w:top w:val="nil"/>
              <w:bottom w:val="nil"/>
            </w:tcBorders>
            <w:noWrap/>
            <w:vAlign w:val="bottom"/>
          </w:tcPr>
          <w:p w:rsidR="00F51EFB" w:rsidRDefault="00F51EFB"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3.08</w:t>
            </w:r>
          </w:p>
        </w:tc>
        <w:tc>
          <w:tcPr>
            <w:tcW w:w="715" w:type="dxa"/>
            <w:tcBorders>
              <w:top w:val="nil"/>
              <w:bottom w:val="nil"/>
            </w:tcBorders>
            <w:noWrap/>
            <w:vAlign w:val="bottom"/>
          </w:tcPr>
          <w:p w:rsidR="00F51EFB" w:rsidRDefault="00F51EFB"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3.43</w:t>
            </w:r>
          </w:p>
        </w:tc>
      </w:tr>
      <w:tr w:rsidR="001852AF" w:rsidRPr="00442017" w:rsidTr="00741604">
        <w:trPr>
          <w:trHeight w:val="300"/>
        </w:trPr>
        <w:tc>
          <w:tcPr>
            <w:cnfStyle w:val="001000000000" w:firstRow="0" w:lastRow="0" w:firstColumn="1" w:lastColumn="0" w:oddVBand="0" w:evenVBand="0" w:oddHBand="0" w:evenHBand="0" w:firstRowFirstColumn="0" w:firstRowLastColumn="0" w:lastRowFirstColumn="0" w:lastRowLastColumn="0"/>
            <w:tcW w:w="933" w:type="dxa"/>
            <w:tcBorders>
              <w:top w:val="nil"/>
              <w:bottom w:val="nil"/>
            </w:tcBorders>
            <w:noWrap/>
            <w:vAlign w:val="bottom"/>
          </w:tcPr>
          <w:p w:rsidR="001852AF" w:rsidRPr="00C5639D" w:rsidRDefault="001852AF" w:rsidP="001852AF">
            <w:pPr>
              <w:rPr>
                <w:rFonts w:eastAsia="Times New Roman" w:cstheme="minorHAnsi"/>
                <w:b w:val="0"/>
                <w:color w:val="000000"/>
                <w:sz w:val="20"/>
                <w:szCs w:val="20"/>
              </w:rPr>
            </w:pPr>
            <w:r w:rsidRPr="00C5639D">
              <w:rPr>
                <w:rFonts w:eastAsia="Times New Roman" w:cstheme="minorHAnsi"/>
                <w:b w:val="0"/>
                <w:color w:val="000000"/>
                <w:sz w:val="20"/>
                <w:szCs w:val="20"/>
              </w:rPr>
              <w:t>WRI 116</w:t>
            </w:r>
          </w:p>
        </w:tc>
        <w:tc>
          <w:tcPr>
            <w:tcW w:w="1425" w:type="dxa"/>
            <w:tcBorders>
              <w:top w:val="nil"/>
              <w:bottom w:val="nil"/>
            </w:tcBorders>
            <w:noWrap/>
            <w:vAlign w:val="bottom"/>
          </w:tcPr>
          <w:p w:rsidR="001852AF" w:rsidRDefault="00C5639D" w:rsidP="008F6FAD">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Fall</w:t>
            </w:r>
            <w:r w:rsidR="001852AF">
              <w:rPr>
                <w:rFonts w:eastAsia="Times New Roman" w:cstheme="minorHAnsi"/>
                <w:color w:val="000000"/>
                <w:sz w:val="20"/>
                <w:szCs w:val="20"/>
              </w:rPr>
              <w:t xml:space="preserve"> 2017</w:t>
            </w:r>
          </w:p>
        </w:tc>
        <w:tc>
          <w:tcPr>
            <w:tcW w:w="312" w:type="dxa"/>
            <w:tcBorders>
              <w:top w:val="nil"/>
              <w:bottom w:val="nil"/>
            </w:tcBorders>
            <w:noWrap/>
            <w:vAlign w:val="bottom"/>
          </w:tcPr>
          <w:p w:rsidR="001852AF" w:rsidRDefault="001852AF"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12</w:t>
            </w:r>
          </w:p>
        </w:tc>
        <w:tc>
          <w:tcPr>
            <w:tcW w:w="1354" w:type="dxa"/>
            <w:tcBorders>
              <w:top w:val="nil"/>
              <w:bottom w:val="nil"/>
            </w:tcBorders>
            <w:noWrap/>
            <w:vAlign w:val="bottom"/>
          </w:tcPr>
          <w:p w:rsidR="001852AF" w:rsidRDefault="00C5639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3.58</w:t>
            </w:r>
          </w:p>
        </w:tc>
        <w:tc>
          <w:tcPr>
            <w:tcW w:w="1343" w:type="dxa"/>
            <w:tcBorders>
              <w:top w:val="nil"/>
              <w:bottom w:val="nil"/>
            </w:tcBorders>
            <w:noWrap/>
            <w:vAlign w:val="bottom"/>
          </w:tcPr>
          <w:p w:rsidR="001852AF" w:rsidRDefault="00C5639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3.42</w:t>
            </w:r>
          </w:p>
        </w:tc>
        <w:tc>
          <w:tcPr>
            <w:tcW w:w="1458" w:type="dxa"/>
            <w:tcBorders>
              <w:top w:val="nil"/>
              <w:bottom w:val="nil"/>
            </w:tcBorders>
            <w:noWrap/>
            <w:vAlign w:val="bottom"/>
          </w:tcPr>
          <w:p w:rsidR="001852AF" w:rsidRDefault="00C5639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3.17</w:t>
            </w:r>
          </w:p>
        </w:tc>
        <w:tc>
          <w:tcPr>
            <w:tcW w:w="1218" w:type="dxa"/>
            <w:tcBorders>
              <w:top w:val="nil"/>
              <w:bottom w:val="nil"/>
            </w:tcBorders>
            <w:noWrap/>
            <w:vAlign w:val="bottom"/>
          </w:tcPr>
          <w:p w:rsidR="001852AF" w:rsidRDefault="00C5639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3.67</w:t>
            </w:r>
          </w:p>
        </w:tc>
        <w:tc>
          <w:tcPr>
            <w:tcW w:w="1284" w:type="dxa"/>
            <w:tcBorders>
              <w:top w:val="nil"/>
              <w:bottom w:val="nil"/>
            </w:tcBorders>
            <w:noWrap/>
            <w:vAlign w:val="bottom"/>
          </w:tcPr>
          <w:p w:rsidR="001852AF" w:rsidRDefault="00C5639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3.08</w:t>
            </w:r>
          </w:p>
        </w:tc>
        <w:tc>
          <w:tcPr>
            <w:tcW w:w="715" w:type="dxa"/>
            <w:tcBorders>
              <w:top w:val="nil"/>
              <w:bottom w:val="nil"/>
            </w:tcBorders>
            <w:noWrap/>
            <w:vAlign w:val="bottom"/>
          </w:tcPr>
          <w:p w:rsidR="001852AF" w:rsidRDefault="00C5639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3.38</w:t>
            </w:r>
          </w:p>
        </w:tc>
      </w:tr>
      <w:tr w:rsidR="00741604" w:rsidRPr="00442017" w:rsidTr="0074160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3" w:type="dxa"/>
            <w:tcBorders>
              <w:top w:val="nil"/>
              <w:bottom w:val="single" w:sz="4" w:space="0" w:color="auto"/>
            </w:tcBorders>
            <w:noWrap/>
            <w:vAlign w:val="bottom"/>
          </w:tcPr>
          <w:p w:rsidR="00741604" w:rsidRPr="00741604" w:rsidRDefault="00741604" w:rsidP="001852AF">
            <w:pPr>
              <w:rPr>
                <w:rFonts w:eastAsia="Times New Roman" w:cstheme="minorHAnsi"/>
                <w:b w:val="0"/>
                <w:color w:val="000000"/>
                <w:sz w:val="20"/>
                <w:szCs w:val="20"/>
              </w:rPr>
            </w:pPr>
            <w:r w:rsidRPr="00741604">
              <w:rPr>
                <w:rFonts w:eastAsia="Times New Roman" w:cstheme="minorHAnsi"/>
                <w:b w:val="0"/>
                <w:color w:val="000000"/>
                <w:sz w:val="20"/>
                <w:szCs w:val="20"/>
              </w:rPr>
              <w:t>WRI 116</w:t>
            </w:r>
          </w:p>
        </w:tc>
        <w:tc>
          <w:tcPr>
            <w:tcW w:w="1425" w:type="dxa"/>
            <w:tcBorders>
              <w:top w:val="nil"/>
              <w:bottom w:val="single" w:sz="4" w:space="0" w:color="auto"/>
            </w:tcBorders>
            <w:noWrap/>
            <w:vAlign w:val="bottom"/>
          </w:tcPr>
          <w:p w:rsidR="00741604" w:rsidRDefault="00741604" w:rsidP="008F6FA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Spring 2018</w:t>
            </w:r>
          </w:p>
        </w:tc>
        <w:tc>
          <w:tcPr>
            <w:tcW w:w="312" w:type="dxa"/>
            <w:tcBorders>
              <w:top w:val="nil"/>
              <w:bottom w:val="single" w:sz="4" w:space="0" w:color="auto"/>
            </w:tcBorders>
            <w:noWrap/>
            <w:vAlign w:val="bottom"/>
          </w:tcPr>
          <w:p w:rsidR="00741604" w:rsidRDefault="00D86E79"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20</w:t>
            </w:r>
          </w:p>
        </w:tc>
        <w:tc>
          <w:tcPr>
            <w:tcW w:w="1354" w:type="dxa"/>
            <w:tcBorders>
              <w:top w:val="nil"/>
              <w:bottom w:val="single" w:sz="4" w:space="0" w:color="auto"/>
            </w:tcBorders>
            <w:noWrap/>
            <w:vAlign w:val="bottom"/>
          </w:tcPr>
          <w:p w:rsidR="00741604" w:rsidRDefault="00D86E79"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3.58</w:t>
            </w:r>
          </w:p>
        </w:tc>
        <w:tc>
          <w:tcPr>
            <w:tcW w:w="1343" w:type="dxa"/>
            <w:tcBorders>
              <w:top w:val="nil"/>
              <w:bottom w:val="single" w:sz="4" w:space="0" w:color="auto"/>
            </w:tcBorders>
            <w:noWrap/>
            <w:vAlign w:val="bottom"/>
          </w:tcPr>
          <w:p w:rsidR="00741604" w:rsidRDefault="00D86E79"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2.95</w:t>
            </w:r>
          </w:p>
        </w:tc>
        <w:tc>
          <w:tcPr>
            <w:tcW w:w="1458" w:type="dxa"/>
            <w:tcBorders>
              <w:top w:val="nil"/>
              <w:bottom w:val="single" w:sz="4" w:space="0" w:color="auto"/>
            </w:tcBorders>
            <w:noWrap/>
            <w:vAlign w:val="bottom"/>
          </w:tcPr>
          <w:p w:rsidR="00741604" w:rsidRDefault="00D86E79"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3.05</w:t>
            </w:r>
          </w:p>
        </w:tc>
        <w:tc>
          <w:tcPr>
            <w:tcW w:w="1218" w:type="dxa"/>
            <w:tcBorders>
              <w:top w:val="nil"/>
              <w:bottom w:val="single" w:sz="4" w:space="0" w:color="auto"/>
            </w:tcBorders>
            <w:noWrap/>
            <w:vAlign w:val="bottom"/>
          </w:tcPr>
          <w:p w:rsidR="00741604" w:rsidRDefault="00D86E79"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3.53</w:t>
            </w:r>
          </w:p>
        </w:tc>
        <w:tc>
          <w:tcPr>
            <w:tcW w:w="1284" w:type="dxa"/>
            <w:tcBorders>
              <w:top w:val="nil"/>
              <w:bottom w:val="single" w:sz="4" w:space="0" w:color="auto"/>
            </w:tcBorders>
            <w:noWrap/>
            <w:vAlign w:val="bottom"/>
          </w:tcPr>
          <w:p w:rsidR="00741604" w:rsidRDefault="00D86E79"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2.95</w:t>
            </w:r>
          </w:p>
        </w:tc>
        <w:tc>
          <w:tcPr>
            <w:tcW w:w="715" w:type="dxa"/>
            <w:tcBorders>
              <w:top w:val="nil"/>
              <w:bottom w:val="single" w:sz="4" w:space="0" w:color="auto"/>
            </w:tcBorders>
            <w:noWrap/>
            <w:vAlign w:val="bottom"/>
          </w:tcPr>
          <w:p w:rsidR="00741604" w:rsidRDefault="00D86E79"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Pr>
                <w:rFonts w:eastAsia="Times New Roman" w:cstheme="minorHAnsi"/>
                <w:color w:val="000000"/>
                <w:sz w:val="20"/>
                <w:szCs w:val="20"/>
              </w:rPr>
              <w:t>3.21</w:t>
            </w:r>
          </w:p>
        </w:tc>
      </w:tr>
      <w:tr w:rsidR="001C6B3D" w:rsidRPr="00442017" w:rsidTr="008F6FAD">
        <w:trPr>
          <w:trHeight w:val="300"/>
        </w:trPr>
        <w:tc>
          <w:tcPr>
            <w:cnfStyle w:val="001000000000" w:firstRow="0" w:lastRow="0" w:firstColumn="1" w:lastColumn="0" w:oddVBand="0" w:evenVBand="0" w:oddHBand="0" w:evenHBand="0" w:firstRowFirstColumn="0" w:firstRowLastColumn="0" w:lastRowFirstColumn="0" w:lastRowLastColumn="0"/>
            <w:tcW w:w="933" w:type="dxa"/>
            <w:tcBorders>
              <w:top w:val="single" w:sz="4" w:space="0" w:color="auto"/>
            </w:tcBorders>
            <w:noWrap/>
            <w:vAlign w:val="bottom"/>
          </w:tcPr>
          <w:p w:rsidR="001C6B3D" w:rsidRPr="001C6B3D" w:rsidRDefault="001C6B3D" w:rsidP="001C6B3D">
            <w:pPr>
              <w:jc w:val="center"/>
              <w:rPr>
                <w:rFonts w:eastAsia="Times New Roman" w:cstheme="minorHAnsi"/>
                <w:b w:val="0"/>
                <w:color w:val="000000"/>
                <w:sz w:val="20"/>
                <w:szCs w:val="20"/>
              </w:rPr>
            </w:pPr>
            <w:r w:rsidRPr="001C6B3D">
              <w:rPr>
                <w:rFonts w:eastAsia="Times New Roman" w:cstheme="minorHAnsi"/>
                <w:b w:val="0"/>
                <w:color w:val="000000"/>
                <w:sz w:val="20"/>
                <w:szCs w:val="20"/>
              </w:rPr>
              <w:t>WRI120</w:t>
            </w:r>
          </w:p>
        </w:tc>
        <w:tc>
          <w:tcPr>
            <w:tcW w:w="1425" w:type="dxa"/>
            <w:tcBorders>
              <w:top w:val="single" w:sz="4" w:space="0" w:color="auto"/>
            </w:tcBorders>
            <w:noWrap/>
            <w:vAlign w:val="bottom"/>
          </w:tcPr>
          <w:p w:rsidR="001C6B3D" w:rsidRPr="001C6B3D" w:rsidRDefault="001C6B3D" w:rsidP="008F6FAD">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Fall 2013</w:t>
            </w:r>
          </w:p>
        </w:tc>
        <w:tc>
          <w:tcPr>
            <w:tcW w:w="312" w:type="dxa"/>
            <w:tcBorders>
              <w:top w:val="single" w:sz="4" w:space="0" w:color="auto"/>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26</w:t>
            </w:r>
          </w:p>
        </w:tc>
        <w:tc>
          <w:tcPr>
            <w:tcW w:w="1354" w:type="dxa"/>
            <w:tcBorders>
              <w:top w:val="single" w:sz="4" w:space="0" w:color="auto"/>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3.69</w:t>
            </w:r>
          </w:p>
        </w:tc>
        <w:tc>
          <w:tcPr>
            <w:tcW w:w="1343" w:type="dxa"/>
            <w:tcBorders>
              <w:top w:val="single" w:sz="4" w:space="0" w:color="auto"/>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3.12</w:t>
            </w:r>
          </w:p>
        </w:tc>
        <w:tc>
          <w:tcPr>
            <w:tcW w:w="1458" w:type="dxa"/>
            <w:tcBorders>
              <w:top w:val="single" w:sz="4" w:space="0" w:color="auto"/>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2.92</w:t>
            </w:r>
          </w:p>
        </w:tc>
        <w:tc>
          <w:tcPr>
            <w:tcW w:w="1218" w:type="dxa"/>
            <w:tcBorders>
              <w:top w:val="single" w:sz="4" w:space="0" w:color="auto"/>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3.81</w:t>
            </w:r>
          </w:p>
        </w:tc>
        <w:tc>
          <w:tcPr>
            <w:tcW w:w="1284" w:type="dxa"/>
            <w:tcBorders>
              <w:top w:val="single" w:sz="4" w:space="0" w:color="auto"/>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3.50</w:t>
            </w:r>
          </w:p>
        </w:tc>
        <w:tc>
          <w:tcPr>
            <w:tcW w:w="715" w:type="dxa"/>
            <w:tcBorders>
              <w:top w:val="single" w:sz="4" w:space="0" w:color="auto"/>
            </w:tcBorders>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3.41</w:t>
            </w:r>
          </w:p>
        </w:tc>
      </w:tr>
      <w:tr w:rsidR="001C6B3D" w:rsidRPr="00442017" w:rsidTr="008F6FA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33" w:type="dxa"/>
            <w:noWrap/>
            <w:vAlign w:val="bottom"/>
          </w:tcPr>
          <w:p w:rsidR="001C6B3D" w:rsidRPr="001C6B3D" w:rsidRDefault="001C6B3D" w:rsidP="001C6B3D">
            <w:pPr>
              <w:jc w:val="center"/>
              <w:rPr>
                <w:rFonts w:eastAsia="Times New Roman" w:cstheme="minorHAnsi"/>
                <w:b w:val="0"/>
                <w:color w:val="000000"/>
                <w:sz w:val="20"/>
                <w:szCs w:val="20"/>
              </w:rPr>
            </w:pPr>
            <w:r w:rsidRPr="001C6B3D">
              <w:rPr>
                <w:rFonts w:eastAsia="Times New Roman" w:cstheme="minorHAnsi"/>
                <w:b w:val="0"/>
                <w:color w:val="000000"/>
                <w:sz w:val="20"/>
                <w:szCs w:val="20"/>
              </w:rPr>
              <w:t>WRI120</w:t>
            </w:r>
          </w:p>
        </w:tc>
        <w:tc>
          <w:tcPr>
            <w:tcW w:w="1425" w:type="dxa"/>
            <w:noWrap/>
            <w:vAlign w:val="bottom"/>
          </w:tcPr>
          <w:p w:rsidR="001C6B3D" w:rsidRPr="001C6B3D" w:rsidRDefault="001C6B3D" w:rsidP="008F6FAD">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Fall 2014</w:t>
            </w:r>
          </w:p>
        </w:tc>
        <w:tc>
          <w:tcPr>
            <w:tcW w:w="312"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17</w:t>
            </w:r>
          </w:p>
        </w:tc>
        <w:tc>
          <w:tcPr>
            <w:tcW w:w="1354"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3.53</w:t>
            </w:r>
          </w:p>
        </w:tc>
        <w:tc>
          <w:tcPr>
            <w:tcW w:w="1343"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3.12</w:t>
            </w:r>
          </w:p>
        </w:tc>
        <w:tc>
          <w:tcPr>
            <w:tcW w:w="1458"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3.29</w:t>
            </w:r>
          </w:p>
        </w:tc>
        <w:tc>
          <w:tcPr>
            <w:tcW w:w="1218"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3.59</w:t>
            </w:r>
          </w:p>
        </w:tc>
        <w:tc>
          <w:tcPr>
            <w:tcW w:w="1284"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3.18</w:t>
            </w:r>
          </w:p>
        </w:tc>
        <w:tc>
          <w:tcPr>
            <w:tcW w:w="715" w:type="dxa"/>
            <w:noWrap/>
            <w:vAlign w:val="bottom"/>
          </w:tcPr>
          <w:p w:rsidR="001C6B3D" w:rsidRPr="001C6B3D" w:rsidRDefault="001C6B3D" w:rsidP="001C6B3D">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rPr>
            </w:pPr>
            <w:r w:rsidRPr="001C6B3D">
              <w:rPr>
                <w:rFonts w:eastAsia="Times New Roman" w:cstheme="minorHAnsi"/>
                <w:color w:val="000000"/>
                <w:sz w:val="20"/>
                <w:szCs w:val="20"/>
              </w:rPr>
              <w:t>3.34</w:t>
            </w:r>
          </w:p>
        </w:tc>
      </w:tr>
      <w:tr w:rsidR="001C6B3D" w:rsidRPr="00442017" w:rsidTr="008F6FAD">
        <w:trPr>
          <w:trHeight w:val="300"/>
        </w:trPr>
        <w:tc>
          <w:tcPr>
            <w:cnfStyle w:val="001000000000" w:firstRow="0" w:lastRow="0" w:firstColumn="1" w:lastColumn="0" w:oddVBand="0" w:evenVBand="0" w:oddHBand="0" w:evenHBand="0" w:firstRowFirstColumn="0" w:firstRowLastColumn="0" w:lastRowFirstColumn="0" w:lastRowLastColumn="0"/>
            <w:tcW w:w="933" w:type="dxa"/>
            <w:noWrap/>
            <w:vAlign w:val="bottom"/>
          </w:tcPr>
          <w:p w:rsidR="001C6B3D" w:rsidRPr="001C6B3D" w:rsidRDefault="001C6B3D" w:rsidP="001C6B3D">
            <w:pPr>
              <w:jc w:val="center"/>
              <w:rPr>
                <w:rFonts w:eastAsia="Times New Roman" w:cstheme="minorHAnsi"/>
                <w:b w:val="0"/>
                <w:color w:val="000000"/>
                <w:sz w:val="20"/>
                <w:szCs w:val="20"/>
              </w:rPr>
            </w:pPr>
            <w:r w:rsidRPr="001C6B3D">
              <w:rPr>
                <w:rFonts w:eastAsia="Times New Roman" w:cstheme="minorHAnsi"/>
                <w:b w:val="0"/>
                <w:color w:val="000000"/>
                <w:sz w:val="20"/>
                <w:szCs w:val="20"/>
              </w:rPr>
              <w:t>WRI120</w:t>
            </w:r>
          </w:p>
        </w:tc>
        <w:tc>
          <w:tcPr>
            <w:tcW w:w="1425" w:type="dxa"/>
            <w:noWrap/>
            <w:vAlign w:val="bottom"/>
          </w:tcPr>
          <w:p w:rsidR="001C6B3D" w:rsidRPr="001C6B3D" w:rsidRDefault="001C6B3D" w:rsidP="008F6FAD">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Spring 2015</w:t>
            </w:r>
          </w:p>
        </w:tc>
        <w:tc>
          <w:tcPr>
            <w:tcW w:w="312"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4</w:t>
            </w:r>
          </w:p>
        </w:tc>
        <w:tc>
          <w:tcPr>
            <w:tcW w:w="1354"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3.25</w:t>
            </w:r>
          </w:p>
        </w:tc>
        <w:tc>
          <w:tcPr>
            <w:tcW w:w="1343"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2.75</w:t>
            </w:r>
          </w:p>
        </w:tc>
        <w:tc>
          <w:tcPr>
            <w:tcW w:w="1458"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2.75</w:t>
            </w:r>
          </w:p>
        </w:tc>
        <w:tc>
          <w:tcPr>
            <w:tcW w:w="1218"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3.00</w:t>
            </w:r>
          </w:p>
        </w:tc>
        <w:tc>
          <w:tcPr>
            <w:tcW w:w="1284"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2.75</w:t>
            </w:r>
          </w:p>
        </w:tc>
        <w:tc>
          <w:tcPr>
            <w:tcW w:w="715" w:type="dxa"/>
            <w:noWrap/>
            <w:vAlign w:val="bottom"/>
          </w:tcPr>
          <w:p w:rsidR="001C6B3D" w:rsidRPr="001C6B3D" w:rsidRDefault="001C6B3D" w:rsidP="001C6B3D">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sz w:val="20"/>
                <w:szCs w:val="20"/>
              </w:rPr>
            </w:pPr>
            <w:r w:rsidRPr="001C6B3D">
              <w:rPr>
                <w:rFonts w:eastAsia="Times New Roman" w:cstheme="minorHAnsi"/>
                <w:bCs/>
                <w:color w:val="000000"/>
                <w:sz w:val="20"/>
                <w:szCs w:val="20"/>
              </w:rPr>
              <w:t>2.90</w:t>
            </w:r>
          </w:p>
        </w:tc>
      </w:tr>
    </w:tbl>
    <w:p w:rsidR="001C6B3D" w:rsidRPr="005B6685" w:rsidRDefault="001C6B3D" w:rsidP="0088244C">
      <w:pPr>
        <w:rPr>
          <w:sz w:val="18"/>
          <w:szCs w:val="18"/>
        </w:rPr>
      </w:pPr>
    </w:p>
    <w:p w:rsidR="005B6685" w:rsidRPr="005B6685" w:rsidRDefault="005B6685" w:rsidP="0088244C">
      <w:pPr>
        <w:rPr>
          <w:rFonts w:asciiTheme="minorHAnsi" w:hAnsiTheme="minorHAnsi" w:cstheme="minorHAnsi"/>
        </w:rPr>
      </w:pPr>
      <w:r w:rsidRPr="005B6685">
        <w:rPr>
          <w:rFonts w:asciiTheme="minorHAnsi" w:hAnsiTheme="minorHAnsi" w:cstheme="minorHAnsi"/>
        </w:rPr>
        <w:t>* Pre-course writing assessment given on first day of class</w:t>
      </w:r>
    </w:p>
    <w:p w:rsidR="005B6685" w:rsidRPr="005B6685" w:rsidRDefault="005B6685" w:rsidP="0088244C">
      <w:pPr>
        <w:rPr>
          <w:rFonts w:asciiTheme="minorHAnsi" w:hAnsiTheme="minorHAnsi" w:cstheme="minorHAnsi"/>
        </w:rPr>
      </w:pPr>
      <w:r w:rsidRPr="005B6685">
        <w:rPr>
          <w:rFonts w:asciiTheme="minorHAnsi" w:hAnsiTheme="minorHAnsi" w:cstheme="minorHAnsi"/>
        </w:rPr>
        <w:t xml:space="preserve">** Post-course writing assessment completed </w:t>
      </w:r>
      <w:r>
        <w:rPr>
          <w:rFonts w:asciiTheme="minorHAnsi" w:hAnsiTheme="minorHAnsi" w:cstheme="minorHAnsi"/>
        </w:rPr>
        <w:t>of</w:t>
      </w:r>
      <w:r w:rsidRPr="005B6685">
        <w:rPr>
          <w:rFonts w:asciiTheme="minorHAnsi" w:hAnsiTheme="minorHAnsi" w:cstheme="minorHAnsi"/>
        </w:rPr>
        <w:t xml:space="preserve"> final composition paper</w:t>
      </w:r>
    </w:p>
    <w:p w:rsidR="0088244C" w:rsidRPr="005B6685" w:rsidRDefault="0088244C" w:rsidP="0088244C">
      <w:pPr>
        <w:rPr>
          <w:rFonts w:asciiTheme="minorHAnsi" w:hAnsiTheme="minorHAnsi" w:cstheme="minorHAnsi"/>
        </w:rPr>
      </w:pPr>
    </w:p>
    <w:p w:rsidR="0088244C" w:rsidRPr="00DD1F0E" w:rsidRDefault="0088244C" w:rsidP="008F6FAD">
      <w:pPr>
        <w:rPr>
          <w:rFonts w:asciiTheme="minorHAnsi" w:hAnsiTheme="minorHAnsi"/>
          <w:b/>
          <w:color w:val="00B050"/>
        </w:rPr>
      </w:pPr>
      <w:r w:rsidRPr="00DD1F0E">
        <w:rPr>
          <w:rFonts w:asciiTheme="minorHAnsi" w:hAnsiTheme="minorHAnsi"/>
          <w:b/>
          <w:color w:val="00B050"/>
        </w:rPr>
        <w:t>Conclusions Drawn from Data:</w:t>
      </w:r>
    </w:p>
    <w:p w:rsidR="000718BA" w:rsidRPr="005B6685" w:rsidRDefault="000718BA" w:rsidP="005B6685">
      <w:pPr>
        <w:rPr>
          <w:rFonts w:asciiTheme="minorHAnsi" w:hAnsiTheme="minorHAnsi" w:cstheme="minorHAnsi"/>
        </w:rPr>
      </w:pPr>
      <w:r w:rsidRPr="000718BA">
        <w:rPr>
          <w:rFonts w:asciiTheme="minorHAnsi" w:hAnsiTheme="minorHAnsi" w:cstheme="minorHAnsi"/>
          <w:highlight w:val="yellow"/>
        </w:rPr>
        <w:t>We continue to meet the criteria for success. It is too early to draw any conclusions, so we will continue to collect data.</w:t>
      </w:r>
    </w:p>
    <w:p w:rsidR="0088244C" w:rsidRPr="005B6685" w:rsidRDefault="0088244C" w:rsidP="0088244C">
      <w:pPr>
        <w:rPr>
          <w:rFonts w:asciiTheme="minorHAnsi" w:hAnsiTheme="minorHAnsi" w:cstheme="minorHAnsi"/>
        </w:rPr>
      </w:pPr>
    </w:p>
    <w:p w:rsidR="0088244C" w:rsidRPr="00DD1F0E" w:rsidRDefault="0088244C" w:rsidP="0088244C">
      <w:pPr>
        <w:rPr>
          <w:rFonts w:asciiTheme="minorHAnsi" w:hAnsiTheme="minorHAnsi"/>
          <w:b/>
          <w:color w:val="00B050"/>
        </w:rPr>
      </w:pPr>
      <w:r w:rsidRPr="00DD1F0E">
        <w:rPr>
          <w:rFonts w:asciiTheme="minorHAnsi" w:hAnsiTheme="minorHAnsi"/>
          <w:b/>
          <w:color w:val="00B050"/>
        </w:rPr>
        <w:t>Changes to be Made Based on Data:</w:t>
      </w:r>
    </w:p>
    <w:p w:rsidR="005B6685" w:rsidRPr="005B6685" w:rsidRDefault="00DD1F0E" w:rsidP="005B6685">
      <w:pPr>
        <w:rPr>
          <w:rFonts w:asciiTheme="minorHAnsi" w:hAnsiTheme="minorHAnsi" w:cstheme="minorHAnsi"/>
        </w:rPr>
      </w:pPr>
      <w:r w:rsidRPr="005D0400">
        <w:rPr>
          <w:rFonts w:asciiTheme="minorHAnsi" w:hAnsiTheme="minorHAnsi" w:cstheme="minorHAnsi"/>
          <w:highlight w:val="yellow"/>
        </w:rPr>
        <w:t>No changes are being suggested</w:t>
      </w:r>
      <w:r w:rsidR="005B6685" w:rsidRPr="005D0400">
        <w:rPr>
          <w:rFonts w:asciiTheme="minorHAnsi" w:hAnsiTheme="minorHAnsi" w:cstheme="minorHAnsi"/>
          <w:highlight w:val="yellow"/>
        </w:rPr>
        <w:t>.</w:t>
      </w:r>
    </w:p>
    <w:p w:rsidR="0088244C" w:rsidRPr="005B6685" w:rsidRDefault="0088244C" w:rsidP="005B6685">
      <w:pPr>
        <w:rPr>
          <w:rFonts w:asciiTheme="minorHAnsi" w:hAnsiTheme="minorHAnsi" w:cstheme="minorHAnsi"/>
          <w:b/>
        </w:rPr>
        <w:sectPr w:rsidR="0088244C" w:rsidRPr="005B6685" w:rsidSect="008A00E3">
          <w:pgSz w:w="12240" w:h="15840"/>
          <w:pgMar w:top="1440" w:right="1440" w:bottom="1080" w:left="1440" w:header="720" w:footer="720" w:gutter="0"/>
          <w:cols w:space="720"/>
          <w:docGrid w:linePitch="360"/>
        </w:sectPr>
      </w:pPr>
    </w:p>
    <w:p w:rsidR="009D530C" w:rsidRPr="008165A0" w:rsidRDefault="00F67CCE" w:rsidP="00F67CCE">
      <w:pPr>
        <w:tabs>
          <w:tab w:val="center" w:pos="7200"/>
        </w:tabs>
        <w:rPr>
          <w:b/>
        </w:rPr>
      </w:pPr>
      <w:r>
        <w:rPr>
          <w:noProof/>
          <w:sz w:val="32"/>
          <w:szCs w:val="32"/>
        </w:rPr>
        <w:lastRenderedPageBreak/>
        <w:drawing>
          <wp:anchor distT="0" distB="0" distL="114300" distR="114300" simplePos="0" relativeHeight="251660288" behindDoc="0" locked="0" layoutInCell="1" allowOverlap="1" wp14:anchorId="021C3088" wp14:editId="0E7E791F">
            <wp:simplePos x="0" y="0"/>
            <wp:positionH relativeFrom="column">
              <wp:posOffset>7910195</wp:posOffset>
            </wp:positionH>
            <wp:positionV relativeFrom="paragraph">
              <wp:posOffset>-25400</wp:posOffset>
            </wp:positionV>
            <wp:extent cx="929005" cy="487680"/>
            <wp:effectExtent l="0" t="0" r="4445" b="7620"/>
            <wp:wrapNone/>
            <wp:docPr id="5" name="graphic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s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9005" cy="4876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9D530C" w:rsidRPr="008165A0">
        <w:rPr>
          <w:b/>
        </w:rPr>
        <w:t>Rubric Used</w:t>
      </w:r>
      <w:r>
        <w:rPr>
          <w:b/>
        </w:rPr>
        <w:tab/>
      </w:r>
      <w:r w:rsidRPr="009A465B">
        <w:rPr>
          <w:rFonts w:asciiTheme="minorHAnsi" w:hAnsiTheme="minorHAnsi" w:cstheme="minorHAnsi"/>
          <w:b/>
          <w:smallCaps/>
          <w:color w:val="000000"/>
          <w:sz w:val="32"/>
          <w:szCs w:val="32"/>
        </w:rPr>
        <w:t>Written Communication VALUE Rubric</w:t>
      </w:r>
    </w:p>
    <w:p w:rsidR="00F67CCE" w:rsidRPr="009A465B" w:rsidRDefault="00F67CCE" w:rsidP="00F67CCE">
      <w:pPr>
        <w:pStyle w:val="Standard"/>
        <w:snapToGrid w:val="0"/>
        <w:jc w:val="center"/>
        <w:rPr>
          <w:rFonts w:asciiTheme="minorHAnsi" w:hAnsiTheme="minorHAnsi" w:cstheme="minorHAnsi"/>
          <w:sz w:val="20"/>
          <w:szCs w:val="20"/>
        </w:rPr>
      </w:pPr>
      <w:r w:rsidRPr="009A465B">
        <w:rPr>
          <w:rFonts w:asciiTheme="minorHAnsi" w:eastAsia="Helvetica" w:hAnsiTheme="minorHAnsi" w:cstheme="minorHAnsi"/>
          <w:i/>
          <w:sz w:val="20"/>
          <w:szCs w:val="20"/>
          <w:lang w:val="en-US"/>
        </w:rPr>
        <w:t>f</w:t>
      </w:r>
      <w:r w:rsidRPr="009A465B">
        <w:rPr>
          <w:rFonts w:asciiTheme="minorHAnsi" w:eastAsia="Helvetica" w:hAnsiTheme="minorHAnsi" w:cstheme="minorHAnsi"/>
          <w:i/>
          <w:sz w:val="20"/>
          <w:szCs w:val="20"/>
        </w:rPr>
        <w:t>or more information</w:t>
      </w:r>
      <w:r w:rsidRPr="009A465B">
        <w:rPr>
          <w:rFonts w:asciiTheme="minorHAnsi" w:eastAsia="Helvetica" w:hAnsiTheme="minorHAnsi" w:cstheme="minorHAnsi"/>
          <w:i/>
          <w:sz w:val="20"/>
          <w:szCs w:val="20"/>
          <w:lang w:val="en-US"/>
        </w:rPr>
        <w:t xml:space="preserve">, </w:t>
      </w:r>
      <w:r w:rsidRPr="009A465B">
        <w:rPr>
          <w:rFonts w:asciiTheme="minorHAnsi" w:eastAsia="Helvetica" w:hAnsiTheme="minorHAnsi" w:cstheme="minorHAnsi"/>
          <w:i/>
          <w:sz w:val="20"/>
          <w:szCs w:val="20"/>
        </w:rPr>
        <w:t xml:space="preserve">please </w:t>
      </w:r>
      <w:r w:rsidRPr="009A465B">
        <w:rPr>
          <w:rFonts w:asciiTheme="minorHAnsi" w:eastAsia="Helvetica" w:hAnsiTheme="minorHAnsi" w:cstheme="minorHAnsi"/>
          <w:i/>
          <w:sz w:val="20"/>
          <w:szCs w:val="20"/>
          <w:lang w:val="en-US"/>
        </w:rPr>
        <w:t>contact value</w:t>
      </w:r>
      <w:r w:rsidRPr="009A465B">
        <w:rPr>
          <w:rFonts w:asciiTheme="minorHAnsi" w:eastAsia="Helvetica" w:hAnsiTheme="minorHAnsi" w:cstheme="minorHAnsi"/>
          <w:i/>
          <w:sz w:val="20"/>
          <w:szCs w:val="20"/>
        </w:rPr>
        <w:t>@</w:t>
      </w:r>
      <w:r w:rsidRPr="009A465B">
        <w:rPr>
          <w:rFonts w:asciiTheme="minorHAnsi" w:eastAsia="Helvetica" w:hAnsiTheme="minorHAnsi" w:cstheme="minorHAnsi"/>
          <w:i/>
          <w:sz w:val="20"/>
          <w:szCs w:val="20"/>
          <w:lang w:val="en-US"/>
        </w:rPr>
        <w:t>aacu.org</w:t>
      </w:r>
    </w:p>
    <w:p w:rsidR="00F67CCE" w:rsidRPr="00F67CCE" w:rsidRDefault="00F67CCE" w:rsidP="00F67CCE">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napToGrid w:val="0"/>
        <w:jc w:val="center"/>
        <w:rPr>
          <w:rFonts w:asciiTheme="minorHAnsi" w:hAnsiTheme="minorHAnsi" w:cstheme="minorHAnsi"/>
          <w:sz w:val="18"/>
          <w:szCs w:val="18"/>
        </w:rPr>
      </w:pPr>
    </w:p>
    <w:p w:rsidR="00F67CCE" w:rsidRPr="00F67CCE" w:rsidRDefault="00F67CCE" w:rsidP="00F67CCE">
      <w:pPr>
        <w:pStyle w:val="Standard"/>
        <w:rPr>
          <w:rFonts w:asciiTheme="minorHAnsi" w:hAnsiTheme="minorHAnsi" w:cstheme="minorHAnsi"/>
          <w:sz w:val="20"/>
          <w:szCs w:val="18"/>
        </w:rPr>
      </w:pPr>
      <w:r w:rsidRPr="00F67CCE">
        <w:rPr>
          <w:rFonts w:asciiTheme="minorHAnsi" w:hAnsiTheme="minorHAnsi" w:cstheme="minorHAnsi"/>
          <w:b/>
          <w:bCs/>
          <w:sz w:val="20"/>
          <w:szCs w:val="18"/>
        </w:rPr>
        <w:t>Definition</w:t>
      </w:r>
      <w:r w:rsidRPr="00F67CCE">
        <w:rPr>
          <w:rFonts w:asciiTheme="minorHAnsi" w:hAnsiTheme="minorHAnsi" w:cstheme="minorHAnsi"/>
          <w:b/>
          <w:bCs/>
          <w:sz w:val="20"/>
          <w:szCs w:val="18"/>
          <w:lang w:val="en-US"/>
        </w:rPr>
        <w:t xml:space="preserve">:  </w:t>
      </w:r>
      <w:r w:rsidRPr="00F67CCE">
        <w:rPr>
          <w:rFonts w:asciiTheme="minorHAnsi" w:hAnsiTheme="minorHAnsi" w:cstheme="minorHAnsi"/>
          <w:sz w:val="20"/>
          <w:szCs w:val="18"/>
        </w:rPr>
        <w:t>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p>
    <w:p w:rsidR="00F67CCE" w:rsidRPr="00F67CCE" w:rsidRDefault="00F67CCE" w:rsidP="00F67CCE">
      <w:pPr>
        <w:pStyle w:val="Standard"/>
        <w:rPr>
          <w:rFonts w:asciiTheme="minorHAnsi" w:hAnsiTheme="minorHAnsi" w:cstheme="minorHAnsi"/>
          <w:sz w:val="18"/>
          <w:szCs w:val="18"/>
        </w:rPr>
      </w:pPr>
    </w:p>
    <w:p w:rsidR="00F67CCE" w:rsidRPr="00F67CCE" w:rsidRDefault="00F67CCE" w:rsidP="00F67CCE">
      <w:pPr>
        <w:pStyle w:val="Standard"/>
        <w:jc w:val="center"/>
        <w:rPr>
          <w:rFonts w:asciiTheme="minorHAnsi" w:hAnsiTheme="minorHAnsi" w:cstheme="minorHAnsi"/>
          <w:i/>
          <w:iCs/>
          <w:sz w:val="18"/>
          <w:szCs w:val="18"/>
        </w:rPr>
      </w:pPr>
      <w:r w:rsidRPr="00F67CCE">
        <w:rPr>
          <w:rFonts w:asciiTheme="minorHAnsi" w:hAnsiTheme="minorHAnsi" w:cstheme="minorHAnsi"/>
          <w:i/>
          <w:iCs/>
          <w:sz w:val="18"/>
          <w:szCs w:val="18"/>
        </w:rPr>
        <w:t>Evaluators are encouraged to assign a zero to any work sample or collection of work that does not meet benchmark (cell one) level performance.</w:t>
      </w:r>
    </w:p>
    <w:p w:rsidR="00F67CCE" w:rsidRPr="00F67CCE" w:rsidRDefault="00F67CCE" w:rsidP="00F67CCE">
      <w:pPr>
        <w:pStyle w:val="Standard"/>
        <w:jc w:val="center"/>
        <w:rPr>
          <w:rFonts w:asciiTheme="minorHAnsi" w:hAnsiTheme="minorHAnsi" w:cstheme="minorHAnsi"/>
          <w:sz w:val="18"/>
          <w:szCs w:val="18"/>
        </w:rPr>
      </w:pPr>
    </w:p>
    <w:tbl>
      <w:tblPr>
        <w:tblW w:w="14400" w:type="dxa"/>
        <w:tblInd w:w="45" w:type="dxa"/>
        <w:tblLayout w:type="fixed"/>
        <w:tblCellMar>
          <w:left w:w="10" w:type="dxa"/>
          <w:right w:w="10" w:type="dxa"/>
        </w:tblCellMar>
        <w:tblLook w:val="0000" w:firstRow="0" w:lastRow="0" w:firstColumn="0" w:lastColumn="0" w:noHBand="0" w:noVBand="0"/>
      </w:tblPr>
      <w:tblGrid>
        <w:gridCol w:w="2880"/>
        <w:gridCol w:w="2880"/>
        <w:gridCol w:w="2879"/>
        <w:gridCol w:w="2880"/>
        <w:gridCol w:w="2881"/>
      </w:tblGrid>
      <w:tr w:rsidR="00F67CCE" w:rsidRPr="009A465B" w:rsidTr="001B711B">
        <w:tc>
          <w:tcPr>
            <w:tcW w:w="3744" w:type="dxa"/>
            <w:tcBorders>
              <w:top w:val="single" w:sz="2" w:space="0" w:color="000000"/>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jc w:val="center"/>
              <w:rPr>
                <w:rFonts w:asciiTheme="minorHAnsi" w:hAnsiTheme="minorHAnsi" w:cstheme="minorHAnsi"/>
                <w:b/>
                <w:bCs/>
                <w:sz w:val="20"/>
                <w:szCs w:val="20"/>
              </w:rPr>
            </w:pPr>
          </w:p>
        </w:tc>
        <w:tc>
          <w:tcPr>
            <w:tcW w:w="3745" w:type="dxa"/>
            <w:tcBorders>
              <w:top w:val="single" w:sz="2" w:space="0" w:color="000000"/>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jc w:val="center"/>
              <w:rPr>
                <w:rFonts w:asciiTheme="minorHAnsi" w:hAnsiTheme="minorHAnsi" w:cstheme="minorHAnsi"/>
                <w:b/>
                <w:bCs/>
                <w:sz w:val="20"/>
                <w:szCs w:val="20"/>
              </w:rPr>
            </w:pPr>
            <w:r w:rsidRPr="009A465B">
              <w:rPr>
                <w:rFonts w:asciiTheme="minorHAnsi" w:hAnsiTheme="minorHAnsi" w:cstheme="minorHAnsi"/>
                <w:b/>
                <w:bCs/>
                <w:sz w:val="20"/>
                <w:szCs w:val="20"/>
              </w:rPr>
              <w:t>Capstone</w:t>
            </w:r>
          </w:p>
          <w:p w:rsidR="00F67CCE" w:rsidRPr="009A465B" w:rsidRDefault="00F67CCE" w:rsidP="001B711B">
            <w:pPr>
              <w:pStyle w:val="Standard"/>
              <w:jc w:val="center"/>
              <w:rPr>
                <w:rFonts w:asciiTheme="minorHAnsi" w:hAnsiTheme="minorHAnsi" w:cstheme="minorHAnsi"/>
                <w:sz w:val="20"/>
                <w:szCs w:val="20"/>
              </w:rPr>
            </w:pPr>
            <w:r w:rsidRPr="009A465B">
              <w:rPr>
                <w:rFonts w:asciiTheme="minorHAnsi" w:hAnsiTheme="minorHAnsi" w:cstheme="minorHAnsi"/>
                <w:sz w:val="20"/>
                <w:szCs w:val="20"/>
              </w:rPr>
              <w:t>4</w:t>
            </w:r>
          </w:p>
        </w:tc>
        <w:tc>
          <w:tcPr>
            <w:tcW w:w="7489" w:type="dxa"/>
            <w:gridSpan w:val="2"/>
            <w:tcBorders>
              <w:top w:val="single" w:sz="2" w:space="0" w:color="000000"/>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jc w:val="center"/>
              <w:rPr>
                <w:rFonts w:asciiTheme="minorHAnsi" w:hAnsiTheme="minorHAnsi" w:cstheme="minorHAnsi"/>
                <w:b/>
                <w:bCs/>
                <w:sz w:val="20"/>
                <w:szCs w:val="20"/>
              </w:rPr>
            </w:pPr>
            <w:r w:rsidRPr="009A465B">
              <w:rPr>
                <w:rFonts w:asciiTheme="minorHAnsi" w:hAnsiTheme="minorHAnsi" w:cstheme="minorHAnsi"/>
                <w:b/>
                <w:bCs/>
                <w:sz w:val="20"/>
                <w:szCs w:val="20"/>
              </w:rPr>
              <w:t>Milestones</w:t>
            </w:r>
          </w:p>
          <w:p w:rsidR="00F67CCE" w:rsidRPr="009A465B" w:rsidRDefault="00F67CCE" w:rsidP="001B711B">
            <w:pPr>
              <w:pStyle w:val="Standard"/>
              <w:jc w:val="center"/>
              <w:rPr>
                <w:rFonts w:asciiTheme="minorHAnsi" w:hAnsiTheme="minorHAnsi" w:cstheme="minorHAnsi"/>
                <w:sz w:val="20"/>
                <w:szCs w:val="20"/>
              </w:rPr>
            </w:pPr>
            <w:r w:rsidRPr="009A465B">
              <w:rPr>
                <w:rFonts w:asciiTheme="minorHAnsi" w:hAnsiTheme="minorHAnsi" w:cstheme="minorHAnsi"/>
                <w:sz w:val="20"/>
                <w:szCs w:val="20"/>
              </w:rPr>
              <w:t>3</w:t>
            </w:r>
            <w:r w:rsidRPr="009A465B">
              <w:rPr>
                <w:rFonts w:asciiTheme="minorHAnsi" w:hAnsiTheme="minorHAnsi" w:cstheme="minorHAnsi"/>
                <w:sz w:val="20"/>
                <w:szCs w:val="20"/>
              </w:rPr>
              <w:tab/>
            </w:r>
            <w:r w:rsidRPr="009A465B">
              <w:rPr>
                <w:rFonts w:asciiTheme="minorHAnsi" w:hAnsiTheme="minorHAnsi" w:cstheme="minorHAnsi"/>
                <w:sz w:val="20"/>
                <w:szCs w:val="20"/>
              </w:rPr>
              <w:tab/>
            </w:r>
            <w:r w:rsidRPr="009A465B">
              <w:rPr>
                <w:rFonts w:asciiTheme="minorHAnsi" w:hAnsiTheme="minorHAnsi" w:cstheme="minorHAnsi"/>
                <w:sz w:val="20"/>
                <w:szCs w:val="20"/>
              </w:rPr>
              <w:tab/>
            </w:r>
            <w:r w:rsidRPr="009A465B">
              <w:rPr>
                <w:rFonts w:asciiTheme="minorHAnsi" w:hAnsiTheme="minorHAnsi" w:cstheme="minorHAnsi"/>
                <w:sz w:val="20"/>
                <w:szCs w:val="20"/>
              </w:rPr>
              <w:tab/>
            </w:r>
            <w:r w:rsidRPr="009A465B">
              <w:rPr>
                <w:rFonts w:asciiTheme="minorHAnsi" w:hAnsiTheme="minorHAnsi" w:cstheme="minorHAnsi"/>
                <w:sz w:val="20"/>
                <w:szCs w:val="20"/>
              </w:rPr>
              <w:tab/>
              <w:t>2</w:t>
            </w:r>
          </w:p>
        </w:tc>
        <w:tc>
          <w:tcPr>
            <w:tcW w:w="374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F67CCE" w:rsidRPr="009A465B" w:rsidRDefault="00F67CCE" w:rsidP="001B711B">
            <w:pPr>
              <w:pStyle w:val="Standard"/>
              <w:jc w:val="center"/>
              <w:rPr>
                <w:rFonts w:asciiTheme="minorHAnsi" w:hAnsiTheme="minorHAnsi" w:cstheme="minorHAnsi"/>
                <w:b/>
                <w:bCs/>
                <w:sz w:val="20"/>
                <w:szCs w:val="20"/>
              </w:rPr>
            </w:pPr>
            <w:r w:rsidRPr="009A465B">
              <w:rPr>
                <w:rFonts w:asciiTheme="minorHAnsi" w:hAnsiTheme="minorHAnsi" w:cstheme="minorHAnsi"/>
                <w:b/>
                <w:bCs/>
                <w:sz w:val="20"/>
                <w:szCs w:val="20"/>
              </w:rPr>
              <w:t>Benchmark</w:t>
            </w:r>
          </w:p>
          <w:p w:rsidR="00F67CCE" w:rsidRPr="009A465B" w:rsidRDefault="00F67CCE" w:rsidP="001B711B">
            <w:pPr>
              <w:pStyle w:val="Standard"/>
              <w:jc w:val="center"/>
              <w:rPr>
                <w:rFonts w:asciiTheme="minorHAnsi" w:hAnsiTheme="minorHAnsi" w:cstheme="minorHAnsi"/>
                <w:sz w:val="20"/>
                <w:szCs w:val="20"/>
              </w:rPr>
            </w:pPr>
            <w:r w:rsidRPr="009A465B">
              <w:rPr>
                <w:rFonts w:asciiTheme="minorHAnsi" w:hAnsiTheme="minorHAnsi" w:cstheme="minorHAnsi"/>
                <w:sz w:val="20"/>
                <w:szCs w:val="20"/>
              </w:rPr>
              <w:t>1</w:t>
            </w:r>
          </w:p>
        </w:tc>
      </w:tr>
      <w:tr w:rsidR="00F67CCE" w:rsidRPr="009A465B" w:rsidTr="001B711B">
        <w:tc>
          <w:tcPr>
            <w:tcW w:w="3744"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b/>
                <w:bCs/>
                <w:sz w:val="20"/>
                <w:szCs w:val="20"/>
              </w:rPr>
            </w:pPr>
            <w:r w:rsidRPr="009A465B">
              <w:rPr>
                <w:rFonts w:asciiTheme="minorHAnsi" w:hAnsiTheme="minorHAnsi" w:cstheme="minorHAnsi"/>
                <w:b/>
                <w:bCs/>
                <w:sz w:val="20"/>
                <w:szCs w:val="20"/>
              </w:rPr>
              <w:t xml:space="preserve">Context of and </w:t>
            </w:r>
            <w:r w:rsidRPr="009A465B">
              <w:rPr>
                <w:rFonts w:asciiTheme="minorHAnsi" w:hAnsiTheme="minorHAnsi" w:cstheme="minorHAnsi"/>
                <w:b/>
                <w:bCs/>
                <w:sz w:val="20"/>
                <w:szCs w:val="20"/>
                <w:lang w:val="en-US"/>
              </w:rPr>
              <w:t>P</w:t>
            </w:r>
            <w:r w:rsidRPr="009A465B">
              <w:rPr>
                <w:rFonts w:asciiTheme="minorHAnsi" w:hAnsiTheme="minorHAnsi" w:cstheme="minorHAnsi"/>
                <w:b/>
                <w:bCs/>
                <w:sz w:val="20"/>
                <w:szCs w:val="20"/>
              </w:rPr>
              <w:t xml:space="preserve">urpose for </w:t>
            </w:r>
            <w:r w:rsidRPr="009A465B">
              <w:rPr>
                <w:rFonts w:asciiTheme="minorHAnsi" w:hAnsiTheme="minorHAnsi" w:cstheme="minorHAnsi"/>
                <w:b/>
                <w:bCs/>
                <w:sz w:val="20"/>
                <w:szCs w:val="20"/>
                <w:lang w:val="en-US"/>
              </w:rPr>
              <w:t>W</w:t>
            </w:r>
            <w:r w:rsidRPr="009A465B">
              <w:rPr>
                <w:rFonts w:asciiTheme="minorHAnsi" w:hAnsiTheme="minorHAnsi" w:cstheme="minorHAnsi"/>
                <w:b/>
                <w:bCs/>
                <w:sz w:val="20"/>
                <w:szCs w:val="20"/>
              </w:rPr>
              <w:t>riting</w:t>
            </w:r>
          </w:p>
          <w:p w:rsidR="00F67CCE" w:rsidRPr="009A465B" w:rsidRDefault="00F67CCE" w:rsidP="001B711B">
            <w:pPr>
              <w:pStyle w:val="Standard"/>
              <w:rPr>
                <w:rFonts w:asciiTheme="minorHAnsi" w:hAnsiTheme="minorHAnsi" w:cstheme="minorHAnsi"/>
                <w:i/>
                <w:iCs/>
                <w:sz w:val="20"/>
                <w:szCs w:val="20"/>
              </w:rPr>
            </w:pPr>
            <w:r w:rsidRPr="009A465B">
              <w:rPr>
                <w:rFonts w:asciiTheme="minorHAnsi" w:hAnsiTheme="minorHAnsi" w:cstheme="minorHAnsi"/>
                <w:i/>
                <w:iCs/>
                <w:sz w:val="20"/>
                <w:szCs w:val="20"/>
              </w:rPr>
              <w:t>Includes considerations of audience, purpose, and the circumstances surrounding the writing task(s).</w:t>
            </w:r>
          </w:p>
        </w:tc>
        <w:tc>
          <w:tcPr>
            <w:tcW w:w="3745"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rPr>
            </w:pPr>
            <w:r w:rsidRPr="009A465B">
              <w:rPr>
                <w:rFonts w:asciiTheme="minorHAnsi" w:hAnsiTheme="minorHAnsi" w:cstheme="minorHAnsi"/>
                <w:sz w:val="20"/>
                <w:szCs w:val="20"/>
              </w:rPr>
              <w:t>Demonstrates a thorough understanding of context, audience, and purpose that is responsive to the assigned task(s) and focuses all elements of the work.</w:t>
            </w:r>
          </w:p>
        </w:tc>
        <w:tc>
          <w:tcPr>
            <w:tcW w:w="3744"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rPr>
            </w:pPr>
            <w:r w:rsidRPr="009A465B">
              <w:rPr>
                <w:rFonts w:asciiTheme="minorHAnsi" w:hAnsiTheme="minorHAnsi" w:cstheme="minorHAnsi"/>
                <w:sz w:val="20"/>
                <w:szCs w:val="20"/>
              </w:rPr>
              <w:t>Demonstrates adequate consideration of context, audience, and purpose and a clear focus on the assigned task(s) (e.g., the task aligns with audience, purpose, and context).</w:t>
            </w:r>
          </w:p>
        </w:tc>
        <w:tc>
          <w:tcPr>
            <w:tcW w:w="3745"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rPr>
            </w:pPr>
            <w:r w:rsidRPr="009A465B">
              <w:rPr>
                <w:rFonts w:asciiTheme="minorHAnsi" w:hAnsiTheme="minorHAnsi" w:cstheme="minorHAnsi"/>
                <w:sz w:val="20"/>
                <w:szCs w:val="20"/>
              </w:rPr>
              <w:t>Demonstrates awareness of context, audience, purpose, and to the assigned tasks(s) (e.g., begins to show awareness of audience's perceptions and assumptions).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rPr>
            </w:pPr>
            <w:r w:rsidRPr="009A465B">
              <w:rPr>
                <w:rFonts w:asciiTheme="minorHAnsi" w:hAnsiTheme="minorHAnsi" w:cstheme="minorHAnsi"/>
                <w:sz w:val="20"/>
                <w:szCs w:val="20"/>
              </w:rPr>
              <w:t>Demonstrates minimal attention to context, audience, purpose, and to the assigned tasks(s) (e.g., expectation of instructor or self as audience).</w:t>
            </w:r>
          </w:p>
        </w:tc>
      </w:tr>
      <w:tr w:rsidR="00F67CCE" w:rsidRPr="009A465B" w:rsidTr="001B711B">
        <w:tc>
          <w:tcPr>
            <w:tcW w:w="3744"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b/>
                <w:bCs/>
                <w:sz w:val="20"/>
                <w:szCs w:val="20"/>
              </w:rPr>
            </w:pPr>
            <w:r w:rsidRPr="009A465B">
              <w:rPr>
                <w:rFonts w:asciiTheme="minorHAnsi" w:hAnsiTheme="minorHAnsi" w:cstheme="minorHAnsi"/>
                <w:b/>
                <w:bCs/>
                <w:sz w:val="20"/>
                <w:szCs w:val="20"/>
              </w:rPr>
              <w:t>Content Development</w:t>
            </w:r>
          </w:p>
        </w:tc>
        <w:tc>
          <w:tcPr>
            <w:tcW w:w="3745"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rPr>
            </w:pPr>
            <w:r w:rsidRPr="009A465B">
              <w:rPr>
                <w:rFonts w:asciiTheme="minorHAnsi" w:hAnsiTheme="minorHAnsi" w:cstheme="minorHAnsi"/>
                <w:sz w:val="20"/>
                <w:szCs w:val="20"/>
              </w:rPr>
              <w:t>Uses appropriate, relevant, and compelling content to illustrate mastery of the subject, conveying the writer's understanding, and shaping the whole work.</w:t>
            </w:r>
          </w:p>
        </w:tc>
        <w:tc>
          <w:tcPr>
            <w:tcW w:w="3744"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lang w:val="en-US"/>
              </w:rPr>
            </w:pPr>
            <w:r w:rsidRPr="009A465B">
              <w:rPr>
                <w:rFonts w:asciiTheme="minorHAnsi" w:hAnsiTheme="minorHAnsi" w:cstheme="minorHAnsi"/>
                <w:sz w:val="20"/>
                <w:szCs w:val="20"/>
              </w:rPr>
              <w:t>Uses appropriate, relevant, and compelling content to explore ideas within the context of the discipline and shape the whole work</w:t>
            </w:r>
            <w:r w:rsidRPr="009A465B">
              <w:rPr>
                <w:rFonts w:asciiTheme="minorHAnsi" w:hAnsiTheme="minorHAnsi" w:cstheme="minorHAnsi"/>
                <w:sz w:val="20"/>
                <w:szCs w:val="20"/>
                <w:lang w:val="en-US"/>
              </w:rPr>
              <w:t>.</w:t>
            </w:r>
          </w:p>
          <w:p w:rsidR="00F67CCE" w:rsidRPr="009A465B" w:rsidRDefault="00F67CCE" w:rsidP="001B711B">
            <w:pPr>
              <w:pStyle w:val="Standard"/>
              <w:rPr>
                <w:rFonts w:asciiTheme="minorHAnsi" w:hAnsiTheme="minorHAnsi" w:cstheme="minorHAnsi"/>
                <w:sz w:val="20"/>
                <w:szCs w:val="20"/>
              </w:rPr>
            </w:pPr>
          </w:p>
        </w:tc>
        <w:tc>
          <w:tcPr>
            <w:tcW w:w="3745"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rPr>
            </w:pPr>
            <w:r w:rsidRPr="009A465B">
              <w:rPr>
                <w:rFonts w:asciiTheme="minorHAnsi" w:hAnsiTheme="minorHAnsi" w:cstheme="minorHAnsi"/>
                <w:sz w:val="20"/>
                <w:szCs w:val="20"/>
              </w:rPr>
              <w:t>Uses appropriate and relevant content to develop and explore ideas through most of the work.</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rPr>
            </w:pPr>
            <w:r w:rsidRPr="009A465B">
              <w:rPr>
                <w:rFonts w:asciiTheme="minorHAnsi" w:hAnsiTheme="minorHAnsi" w:cstheme="minorHAnsi"/>
                <w:sz w:val="20"/>
                <w:szCs w:val="20"/>
              </w:rPr>
              <w:t>Uses appropriate and relevant content to develop simple ideas in some parts of the work.</w:t>
            </w:r>
          </w:p>
        </w:tc>
      </w:tr>
      <w:tr w:rsidR="00F67CCE" w:rsidRPr="009A465B" w:rsidTr="001B711B">
        <w:tc>
          <w:tcPr>
            <w:tcW w:w="3744"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b/>
                <w:bCs/>
                <w:sz w:val="20"/>
                <w:szCs w:val="20"/>
              </w:rPr>
            </w:pPr>
            <w:r w:rsidRPr="009A465B">
              <w:rPr>
                <w:rFonts w:asciiTheme="minorHAnsi" w:hAnsiTheme="minorHAnsi" w:cstheme="minorHAnsi"/>
                <w:b/>
                <w:bCs/>
                <w:sz w:val="20"/>
                <w:szCs w:val="20"/>
              </w:rPr>
              <w:t xml:space="preserve">Genre and </w:t>
            </w:r>
            <w:r w:rsidRPr="009A465B">
              <w:rPr>
                <w:rFonts w:asciiTheme="minorHAnsi" w:hAnsiTheme="minorHAnsi" w:cstheme="minorHAnsi"/>
                <w:b/>
                <w:bCs/>
                <w:sz w:val="20"/>
                <w:szCs w:val="20"/>
                <w:lang w:val="en-US"/>
              </w:rPr>
              <w:t>D</w:t>
            </w:r>
            <w:r w:rsidRPr="009A465B">
              <w:rPr>
                <w:rFonts w:asciiTheme="minorHAnsi" w:hAnsiTheme="minorHAnsi" w:cstheme="minorHAnsi"/>
                <w:b/>
                <w:bCs/>
                <w:sz w:val="20"/>
                <w:szCs w:val="20"/>
              </w:rPr>
              <w:t xml:space="preserve">isciplinary </w:t>
            </w:r>
            <w:r w:rsidRPr="009A465B">
              <w:rPr>
                <w:rFonts w:asciiTheme="minorHAnsi" w:hAnsiTheme="minorHAnsi" w:cstheme="minorHAnsi"/>
                <w:b/>
                <w:bCs/>
                <w:sz w:val="20"/>
                <w:szCs w:val="20"/>
                <w:lang w:val="en-US"/>
              </w:rPr>
              <w:t>C</w:t>
            </w:r>
            <w:r w:rsidRPr="009A465B">
              <w:rPr>
                <w:rFonts w:asciiTheme="minorHAnsi" w:hAnsiTheme="minorHAnsi" w:cstheme="minorHAnsi"/>
                <w:b/>
                <w:bCs/>
                <w:sz w:val="20"/>
                <w:szCs w:val="20"/>
              </w:rPr>
              <w:t>onventions</w:t>
            </w:r>
          </w:p>
          <w:p w:rsidR="00F67CCE" w:rsidRPr="009A465B" w:rsidRDefault="00F67CCE" w:rsidP="001B711B">
            <w:pPr>
              <w:pStyle w:val="Standard"/>
              <w:rPr>
                <w:rFonts w:asciiTheme="minorHAnsi" w:hAnsiTheme="minorHAnsi" w:cstheme="minorHAnsi"/>
                <w:i/>
                <w:iCs/>
                <w:sz w:val="20"/>
                <w:szCs w:val="20"/>
              </w:rPr>
            </w:pPr>
            <w:r w:rsidRPr="009A465B">
              <w:rPr>
                <w:rFonts w:asciiTheme="minorHAnsi" w:hAnsiTheme="minorHAnsi" w:cstheme="minorHAnsi"/>
                <w:i/>
                <w:iCs/>
                <w:sz w:val="20"/>
                <w:szCs w:val="20"/>
              </w:rPr>
              <w:t>Formal and informal rules inherent in the expectations for writing in particular forms and/or academic fields (please see glossary).</w:t>
            </w:r>
          </w:p>
        </w:tc>
        <w:tc>
          <w:tcPr>
            <w:tcW w:w="3745"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rPr>
            </w:pPr>
            <w:r w:rsidRPr="009A465B">
              <w:rPr>
                <w:rFonts w:asciiTheme="minorHAnsi" w:hAnsiTheme="minorHAnsi" w:cstheme="minorHAnsi"/>
                <w:sz w:val="20"/>
                <w:szCs w:val="20"/>
              </w:rPr>
              <w:t>Demonstrates detailed attention to and successful execution of a wide range of conventions particular to a specific discipline and/or writing task (s) including  organization, content, presentation, formatting, and stylistic choices</w:t>
            </w:r>
          </w:p>
        </w:tc>
        <w:tc>
          <w:tcPr>
            <w:tcW w:w="3744"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rPr>
            </w:pPr>
            <w:r w:rsidRPr="009A465B">
              <w:rPr>
                <w:rFonts w:asciiTheme="minorHAnsi" w:hAnsiTheme="minorHAnsi" w:cstheme="minorHAnsi"/>
                <w:sz w:val="20"/>
                <w:szCs w:val="20"/>
              </w:rPr>
              <w:t>Demonstrates consistent use of important conventions particular to a specific discipline and/or writing task(s), including organization, content, presentation, and stylistic choices</w:t>
            </w:r>
          </w:p>
        </w:tc>
        <w:tc>
          <w:tcPr>
            <w:tcW w:w="3745"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rPr>
            </w:pPr>
            <w:r w:rsidRPr="009A465B">
              <w:rPr>
                <w:rFonts w:asciiTheme="minorHAnsi" w:hAnsiTheme="minorHAnsi" w:cstheme="minorHAnsi"/>
                <w:sz w:val="20"/>
                <w:szCs w:val="20"/>
              </w:rPr>
              <w:t>Follows expectations appropriate to a specific discipline and/or writing task(s) for basic organization, content, and presentation</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lang w:val="en-US"/>
              </w:rPr>
            </w:pPr>
            <w:r w:rsidRPr="009A465B">
              <w:rPr>
                <w:rFonts w:asciiTheme="minorHAnsi" w:hAnsiTheme="minorHAnsi" w:cstheme="minorHAnsi"/>
                <w:sz w:val="20"/>
                <w:szCs w:val="20"/>
              </w:rPr>
              <w:t>Attempts to use a consistent system for basic organization and presentation</w:t>
            </w:r>
            <w:r w:rsidRPr="009A465B">
              <w:rPr>
                <w:rFonts w:asciiTheme="minorHAnsi" w:hAnsiTheme="minorHAnsi" w:cstheme="minorHAnsi"/>
                <w:sz w:val="20"/>
                <w:szCs w:val="20"/>
                <w:lang w:val="en-US"/>
              </w:rPr>
              <w:t>.</w:t>
            </w:r>
          </w:p>
        </w:tc>
      </w:tr>
      <w:tr w:rsidR="00F67CCE" w:rsidRPr="009A465B" w:rsidTr="001B711B">
        <w:tc>
          <w:tcPr>
            <w:tcW w:w="3744"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b/>
                <w:bCs/>
                <w:sz w:val="20"/>
                <w:szCs w:val="20"/>
              </w:rPr>
            </w:pPr>
            <w:r w:rsidRPr="009A465B">
              <w:rPr>
                <w:rFonts w:asciiTheme="minorHAnsi" w:hAnsiTheme="minorHAnsi" w:cstheme="minorHAnsi"/>
                <w:b/>
                <w:bCs/>
                <w:sz w:val="20"/>
                <w:szCs w:val="20"/>
              </w:rPr>
              <w:t xml:space="preserve">Sources and </w:t>
            </w:r>
            <w:r w:rsidRPr="009A465B">
              <w:rPr>
                <w:rFonts w:asciiTheme="minorHAnsi" w:hAnsiTheme="minorHAnsi" w:cstheme="minorHAnsi"/>
                <w:b/>
                <w:bCs/>
                <w:sz w:val="20"/>
                <w:szCs w:val="20"/>
                <w:lang w:val="en-US"/>
              </w:rPr>
              <w:t>E</w:t>
            </w:r>
            <w:r w:rsidRPr="009A465B">
              <w:rPr>
                <w:rFonts w:asciiTheme="minorHAnsi" w:hAnsiTheme="minorHAnsi" w:cstheme="minorHAnsi"/>
                <w:b/>
                <w:bCs/>
                <w:sz w:val="20"/>
                <w:szCs w:val="20"/>
              </w:rPr>
              <w:t>vidence</w:t>
            </w:r>
          </w:p>
        </w:tc>
        <w:tc>
          <w:tcPr>
            <w:tcW w:w="3745"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rPr>
            </w:pPr>
            <w:r w:rsidRPr="009A465B">
              <w:rPr>
                <w:rFonts w:asciiTheme="minorHAnsi" w:hAnsiTheme="minorHAnsi" w:cstheme="minorHAnsi"/>
                <w:sz w:val="20"/>
                <w:szCs w:val="20"/>
              </w:rPr>
              <w:t>Demonstrates skillful use of high</w:t>
            </w:r>
            <w:r w:rsidRPr="009A465B">
              <w:rPr>
                <w:rFonts w:asciiTheme="minorHAnsi" w:hAnsiTheme="minorHAnsi" w:cstheme="minorHAnsi"/>
                <w:sz w:val="20"/>
                <w:szCs w:val="20"/>
                <w:lang w:val="en-US"/>
              </w:rPr>
              <w:t>-</w:t>
            </w:r>
            <w:r w:rsidRPr="009A465B">
              <w:rPr>
                <w:rFonts w:asciiTheme="minorHAnsi" w:hAnsiTheme="minorHAnsi" w:cstheme="minorHAnsi"/>
                <w:sz w:val="20"/>
                <w:szCs w:val="20"/>
              </w:rPr>
              <w:t>quality, credible, relevant sources to develop ideas that are appropriate for the discipline and genre of the writing</w:t>
            </w:r>
          </w:p>
        </w:tc>
        <w:tc>
          <w:tcPr>
            <w:tcW w:w="3744"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rPr>
            </w:pPr>
            <w:r w:rsidRPr="009A465B">
              <w:rPr>
                <w:rFonts w:asciiTheme="minorHAnsi" w:hAnsiTheme="minorHAnsi" w:cstheme="minorHAnsi"/>
                <w:sz w:val="20"/>
                <w:szCs w:val="20"/>
              </w:rPr>
              <w:t>Demonstrates consistent use of credible, relevant sources to support ideas that are situated within the discipline and genre of the writing.</w:t>
            </w:r>
          </w:p>
        </w:tc>
        <w:tc>
          <w:tcPr>
            <w:tcW w:w="3745"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rPr>
            </w:pPr>
            <w:r w:rsidRPr="009A465B">
              <w:rPr>
                <w:rFonts w:asciiTheme="minorHAnsi" w:hAnsiTheme="minorHAnsi" w:cstheme="minorHAnsi"/>
                <w:sz w:val="20"/>
                <w:szCs w:val="20"/>
              </w:rPr>
              <w:t>Demonstrates an attempt to use credible and/or relevant sources to support ideas that are appropriate for the discipline and genre of the writing.</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rPr>
            </w:pPr>
            <w:r w:rsidRPr="009A465B">
              <w:rPr>
                <w:rFonts w:asciiTheme="minorHAnsi" w:hAnsiTheme="minorHAnsi" w:cstheme="minorHAnsi"/>
                <w:sz w:val="20"/>
                <w:szCs w:val="20"/>
              </w:rPr>
              <w:t>Demonstrates an attempt to use sources to support ideas in the writing.</w:t>
            </w:r>
          </w:p>
        </w:tc>
      </w:tr>
      <w:tr w:rsidR="00F67CCE" w:rsidRPr="009A465B" w:rsidTr="001B711B">
        <w:tc>
          <w:tcPr>
            <w:tcW w:w="3744"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b/>
                <w:bCs/>
                <w:sz w:val="20"/>
                <w:szCs w:val="20"/>
              </w:rPr>
            </w:pPr>
            <w:r w:rsidRPr="009A465B">
              <w:rPr>
                <w:rFonts w:asciiTheme="minorHAnsi" w:hAnsiTheme="minorHAnsi" w:cstheme="minorHAnsi"/>
                <w:b/>
                <w:bCs/>
                <w:sz w:val="20"/>
                <w:szCs w:val="20"/>
              </w:rPr>
              <w:t xml:space="preserve">Control of Syntax and </w:t>
            </w:r>
            <w:r w:rsidRPr="009A465B">
              <w:rPr>
                <w:rFonts w:asciiTheme="minorHAnsi" w:hAnsiTheme="minorHAnsi" w:cstheme="minorHAnsi"/>
                <w:b/>
                <w:bCs/>
                <w:sz w:val="20"/>
                <w:szCs w:val="20"/>
                <w:lang w:val="en-US"/>
              </w:rPr>
              <w:t>M</w:t>
            </w:r>
            <w:r w:rsidRPr="009A465B">
              <w:rPr>
                <w:rFonts w:asciiTheme="minorHAnsi" w:hAnsiTheme="minorHAnsi" w:cstheme="minorHAnsi"/>
                <w:b/>
                <w:bCs/>
                <w:sz w:val="20"/>
                <w:szCs w:val="20"/>
              </w:rPr>
              <w:t>echanics</w:t>
            </w:r>
          </w:p>
        </w:tc>
        <w:tc>
          <w:tcPr>
            <w:tcW w:w="3745"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rPr>
            </w:pPr>
            <w:r w:rsidRPr="009A465B">
              <w:rPr>
                <w:rFonts w:asciiTheme="minorHAnsi" w:hAnsiTheme="minorHAnsi" w:cstheme="minorHAnsi"/>
                <w:sz w:val="20"/>
                <w:szCs w:val="20"/>
              </w:rPr>
              <w:t>Uses graceful language that skillfully communicates meaning to readers with clarity and fluency, and is virtually error-free.</w:t>
            </w:r>
          </w:p>
        </w:tc>
        <w:tc>
          <w:tcPr>
            <w:tcW w:w="3744"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rPr>
            </w:pPr>
            <w:r w:rsidRPr="009A465B">
              <w:rPr>
                <w:rFonts w:asciiTheme="minorHAnsi" w:hAnsiTheme="minorHAnsi" w:cstheme="minorHAnsi"/>
                <w:sz w:val="20"/>
                <w:szCs w:val="20"/>
              </w:rPr>
              <w:t>Uses straightforward language that generally conveys meaning to readers. The language in the portfolio has few errors.</w:t>
            </w:r>
          </w:p>
        </w:tc>
        <w:tc>
          <w:tcPr>
            <w:tcW w:w="3745" w:type="dxa"/>
            <w:tcBorders>
              <w:left w:val="single" w:sz="2" w:space="0" w:color="000000"/>
              <w:bottom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rPr>
            </w:pPr>
            <w:r w:rsidRPr="009A465B">
              <w:rPr>
                <w:rFonts w:asciiTheme="minorHAnsi" w:hAnsiTheme="minorHAnsi" w:cstheme="minorHAnsi"/>
                <w:sz w:val="20"/>
                <w:szCs w:val="20"/>
              </w:rPr>
              <w:t>Uses language that generally conveys meaning to readers with clarity, although writing may include some errors.</w:t>
            </w:r>
          </w:p>
        </w:tc>
        <w:tc>
          <w:tcPr>
            <w:tcW w:w="3746" w:type="dxa"/>
            <w:tcBorders>
              <w:left w:val="single" w:sz="2" w:space="0" w:color="000000"/>
              <w:bottom w:val="single" w:sz="2" w:space="0" w:color="000000"/>
              <w:right w:val="single" w:sz="2" w:space="0" w:color="000000"/>
            </w:tcBorders>
            <w:tcMar>
              <w:top w:w="55" w:type="dxa"/>
              <w:left w:w="55" w:type="dxa"/>
              <w:bottom w:w="55" w:type="dxa"/>
              <w:right w:w="55" w:type="dxa"/>
            </w:tcMar>
          </w:tcPr>
          <w:p w:rsidR="00F67CCE" w:rsidRPr="009A465B" w:rsidRDefault="00F67CCE" w:rsidP="001B711B">
            <w:pPr>
              <w:pStyle w:val="Standard"/>
              <w:rPr>
                <w:rFonts w:asciiTheme="minorHAnsi" w:hAnsiTheme="minorHAnsi" w:cstheme="minorHAnsi"/>
                <w:sz w:val="20"/>
                <w:szCs w:val="20"/>
                <w:lang w:val="en-US"/>
              </w:rPr>
            </w:pPr>
            <w:r w:rsidRPr="009A465B">
              <w:rPr>
                <w:rFonts w:asciiTheme="minorHAnsi" w:hAnsiTheme="minorHAnsi" w:cstheme="minorHAnsi"/>
                <w:sz w:val="20"/>
                <w:szCs w:val="20"/>
              </w:rPr>
              <w:t>Uses language that sometimes impedes meaning because of errors in usage</w:t>
            </w:r>
            <w:r w:rsidRPr="009A465B">
              <w:rPr>
                <w:rFonts w:asciiTheme="minorHAnsi" w:hAnsiTheme="minorHAnsi" w:cstheme="minorHAnsi"/>
                <w:sz w:val="20"/>
                <w:szCs w:val="20"/>
                <w:lang w:val="en-US"/>
              </w:rPr>
              <w:t>.</w:t>
            </w:r>
          </w:p>
        </w:tc>
      </w:tr>
    </w:tbl>
    <w:p w:rsidR="009D530C" w:rsidRDefault="009D530C" w:rsidP="00F67CCE"/>
    <w:sectPr w:rsidR="009D530C" w:rsidSect="00F67CCE">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95E23"/>
    <w:multiLevelType w:val="multilevel"/>
    <w:tmpl w:val="4F42F0B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15:restartNumberingAfterBreak="0">
    <w:nsid w:val="26885C07"/>
    <w:multiLevelType w:val="hybridMultilevel"/>
    <w:tmpl w:val="65365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150F2F"/>
    <w:multiLevelType w:val="hybridMultilevel"/>
    <w:tmpl w:val="AA922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30C"/>
    <w:rsid w:val="00013E22"/>
    <w:rsid w:val="000718BA"/>
    <w:rsid w:val="000A04FF"/>
    <w:rsid w:val="001852AF"/>
    <w:rsid w:val="001C6B3D"/>
    <w:rsid w:val="00304645"/>
    <w:rsid w:val="00307BC4"/>
    <w:rsid w:val="004B1AE7"/>
    <w:rsid w:val="004B783A"/>
    <w:rsid w:val="005B6685"/>
    <w:rsid w:val="005D0400"/>
    <w:rsid w:val="00644CBE"/>
    <w:rsid w:val="00741604"/>
    <w:rsid w:val="007E6DFD"/>
    <w:rsid w:val="0080537D"/>
    <w:rsid w:val="008165A0"/>
    <w:rsid w:val="008553A9"/>
    <w:rsid w:val="0088244C"/>
    <w:rsid w:val="008A00E3"/>
    <w:rsid w:val="008B4AAB"/>
    <w:rsid w:val="008F6FAD"/>
    <w:rsid w:val="009B6ED9"/>
    <w:rsid w:val="009D530C"/>
    <w:rsid w:val="00A5568C"/>
    <w:rsid w:val="00B56793"/>
    <w:rsid w:val="00B74556"/>
    <w:rsid w:val="00BA40B9"/>
    <w:rsid w:val="00BC7C05"/>
    <w:rsid w:val="00C5639D"/>
    <w:rsid w:val="00D478F8"/>
    <w:rsid w:val="00D86E79"/>
    <w:rsid w:val="00DD1F0E"/>
    <w:rsid w:val="00F51EFB"/>
    <w:rsid w:val="00F67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8CB92"/>
  <w15:docId w15:val="{4A3FA787-2017-4341-B38F-593469BE8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53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D530C"/>
    <w:pPr>
      <w:ind w:left="720"/>
      <w:contextualSpacing/>
    </w:pPr>
    <w:rPr>
      <w:rFonts w:cs="Arial"/>
    </w:rPr>
  </w:style>
  <w:style w:type="table" w:styleId="LightShading-Accent1">
    <w:name w:val="Light Shading Accent 1"/>
    <w:basedOn w:val="TableNormal"/>
    <w:uiPriority w:val="60"/>
    <w:rsid w:val="001C6B3D"/>
    <w:rPr>
      <w:rFonts w:asciiTheme="minorHAnsi" w:hAnsiTheme="minorHAns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Standard">
    <w:name w:val="Standard"/>
    <w:rsid w:val="00F67CCE"/>
    <w:pPr>
      <w:suppressAutoHyphens/>
      <w:autoSpaceDN w:val="0"/>
      <w:textAlignment w:val="baseline"/>
    </w:pPr>
    <w:rPr>
      <w:rFonts w:ascii="Times New Roman" w:eastAsia="Times New Roman" w:hAnsi="Times New Roman" w:cs="Times New Roman"/>
      <w:kern w:val="3"/>
      <w:sz w:val="24"/>
      <w:szCs w:val="24"/>
      <w:lang w:val="ru-RU"/>
    </w:rPr>
  </w:style>
  <w:style w:type="paragraph" w:styleId="BodyTextIndent">
    <w:name w:val="Body Text Indent"/>
    <w:basedOn w:val="Normal"/>
    <w:link w:val="BodyTextIndentChar"/>
    <w:uiPriority w:val="99"/>
    <w:semiHidden/>
    <w:unhideWhenUsed/>
    <w:rsid w:val="00DD1F0E"/>
    <w:pPr>
      <w:spacing w:after="120"/>
      <w:ind w:left="360"/>
    </w:pPr>
  </w:style>
  <w:style w:type="character" w:customStyle="1" w:styleId="BodyTextIndentChar">
    <w:name w:val="Body Text Indent Char"/>
    <w:basedOn w:val="DefaultParagraphFont"/>
    <w:link w:val="BodyTextIndent"/>
    <w:uiPriority w:val="99"/>
    <w:semiHidden/>
    <w:rsid w:val="00DD1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72258">
      <w:bodyDiv w:val="1"/>
      <w:marLeft w:val="0"/>
      <w:marRight w:val="0"/>
      <w:marTop w:val="0"/>
      <w:marBottom w:val="0"/>
      <w:divBdr>
        <w:top w:val="none" w:sz="0" w:space="0" w:color="auto"/>
        <w:left w:val="none" w:sz="0" w:space="0" w:color="auto"/>
        <w:bottom w:val="none" w:sz="0" w:space="0" w:color="auto"/>
        <w:right w:val="none" w:sz="0" w:space="0" w:color="auto"/>
      </w:divBdr>
    </w:div>
    <w:div w:id="1090202541">
      <w:bodyDiv w:val="1"/>
      <w:marLeft w:val="0"/>
      <w:marRight w:val="0"/>
      <w:marTop w:val="0"/>
      <w:marBottom w:val="0"/>
      <w:divBdr>
        <w:top w:val="none" w:sz="0" w:space="0" w:color="auto"/>
        <w:left w:val="none" w:sz="0" w:space="0" w:color="auto"/>
        <w:bottom w:val="none" w:sz="0" w:space="0" w:color="auto"/>
        <w:right w:val="none" w:sz="0" w:space="0" w:color="auto"/>
      </w:divBdr>
      <w:divsChild>
        <w:div w:id="416825921">
          <w:marLeft w:val="0"/>
          <w:marRight w:val="0"/>
          <w:marTop w:val="0"/>
          <w:marBottom w:val="0"/>
          <w:divBdr>
            <w:top w:val="none" w:sz="0" w:space="0" w:color="auto"/>
            <w:left w:val="none" w:sz="0" w:space="0" w:color="auto"/>
            <w:bottom w:val="none" w:sz="0" w:space="0" w:color="auto"/>
            <w:right w:val="none" w:sz="0" w:space="0" w:color="auto"/>
          </w:divBdr>
        </w:div>
        <w:div w:id="1283920563">
          <w:marLeft w:val="0"/>
          <w:marRight w:val="0"/>
          <w:marTop w:val="0"/>
          <w:marBottom w:val="0"/>
          <w:divBdr>
            <w:top w:val="none" w:sz="0" w:space="0" w:color="auto"/>
            <w:left w:val="none" w:sz="0" w:space="0" w:color="auto"/>
            <w:bottom w:val="none" w:sz="0" w:space="0" w:color="auto"/>
            <w:right w:val="none" w:sz="0" w:space="0" w:color="auto"/>
          </w:divBdr>
        </w:div>
        <w:div w:id="1972400708">
          <w:marLeft w:val="0"/>
          <w:marRight w:val="0"/>
          <w:marTop w:val="0"/>
          <w:marBottom w:val="0"/>
          <w:divBdr>
            <w:top w:val="none" w:sz="0" w:space="0" w:color="auto"/>
            <w:left w:val="none" w:sz="0" w:space="0" w:color="auto"/>
            <w:bottom w:val="none" w:sz="0" w:space="0" w:color="auto"/>
            <w:right w:val="none" w:sz="0" w:space="0" w:color="auto"/>
          </w:divBdr>
        </w:div>
        <w:div w:id="1023358580">
          <w:marLeft w:val="0"/>
          <w:marRight w:val="0"/>
          <w:marTop w:val="0"/>
          <w:marBottom w:val="0"/>
          <w:divBdr>
            <w:top w:val="none" w:sz="0" w:space="0" w:color="auto"/>
            <w:left w:val="none" w:sz="0" w:space="0" w:color="auto"/>
            <w:bottom w:val="none" w:sz="0" w:space="0" w:color="auto"/>
            <w:right w:val="none" w:sz="0" w:space="0" w:color="auto"/>
          </w:divBdr>
        </w:div>
        <w:div w:id="458497822">
          <w:marLeft w:val="0"/>
          <w:marRight w:val="0"/>
          <w:marTop w:val="0"/>
          <w:marBottom w:val="0"/>
          <w:divBdr>
            <w:top w:val="none" w:sz="0" w:space="0" w:color="auto"/>
            <w:left w:val="none" w:sz="0" w:space="0" w:color="auto"/>
            <w:bottom w:val="none" w:sz="0" w:space="0" w:color="auto"/>
            <w:right w:val="none" w:sz="0" w:space="0" w:color="auto"/>
          </w:divBdr>
        </w:div>
        <w:div w:id="1207720790">
          <w:marLeft w:val="0"/>
          <w:marRight w:val="0"/>
          <w:marTop w:val="0"/>
          <w:marBottom w:val="0"/>
          <w:divBdr>
            <w:top w:val="none" w:sz="0" w:space="0" w:color="auto"/>
            <w:left w:val="none" w:sz="0" w:space="0" w:color="auto"/>
            <w:bottom w:val="none" w:sz="0" w:space="0" w:color="auto"/>
            <w:right w:val="none" w:sz="0" w:space="0" w:color="auto"/>
          </w:divBdr>
        </w:div>
        <w:div w:id="330451604">
          <w:marLeft w:val="0"/>
          <w:marRight w:val="0"/>
          <w:marTop w:val="0"/>
          <w:marBottom w:val="0"/>
          <w:divBdr>
            <w:top w:val="none" w:sz="0" w:space="0" w:color="auto"/>
            <w:left w:val="none" w:sz="0" w:space="0" w:color="auto"/>
            <w:bottom w:val="none" w:sz="0" w:space="0" w:color="auto"/>
            <w:right w:val="none" w:sz="0" w:space="0" w:color="auto"/>
          </w:divBdr>
        </w:div>
      </w:divsChild>
    </w:div>
    <w:div w:id="1518153517">
      <w:bodyDiv w:val="1"/>
      <w:marLeft w:val="0"/>
      <w:marRight w:val="0"/>
      <w:marTop w:val="0"/>
      <w:marBottom w:val="0"/>
      <w:divBdr>
        <w:top w:val="none" w:sz="0" w:space="0" w:color="auto"/>
        <w:left w:val="none" w:sz="0" w:space="0" w:color="auto"/>
        <w:bottom w:val="none" w:sz="0" w:space="0" w:color="auto"/>
        <w:right w:val="none" w:sz="0" w:space="0" w:color="auto"/>
      </w:divBdr>
      <w:divsChild>
        <w:div w:id="658582143">
          <w:marLeft w:val="0"/>
          <w:marRight w:val="0"/>
          <w:marTop w:val="0"/>
          <w:marBottom w:val="0"/>
          <w:divBdr>
            <w:top w:val="none" w:sz="0" w:space="0" w:color="auto"/>
            <w:left w:val="none" w:sz="0" w:space="0" w:color="auto"/>
            <w:bottom w:val="none" w:sz="0" w:space="0" w:color="auto"/>
            <w:right w:val="none" w:sz="0" w:space="0" w:color="auto"/>
          </w:divBdr>
        </w:div>
        <w:div w:id="1844273754">
          <w:marLeft w:val="0"/>
          <w:marRight w:val="0"/>
          <w:marTop w:val="0"/>
          <w:marBottom w:val="0"/>
          <w:divBdr>
            <w:top w:val="none" w:sz="0" w:space="0" w:color="auto"/>
            <w:left w:val="none" w:sz="0" w:space="0" w:color="auto"/>
            <w:bottom w:val="none" w:sz="0" w:space="0" w:color="auto"/>
            <w:right w:val="none" w:sz="0" w:space="0" w:color="auto"/>
          </w:divBdr>
        </w:div>
        <w:div w:id="1019625864">
          <w:marLeft w:val="0"/>
          <w:marRight w:val="0"/>
          <w:marTop w:val="0"/>
          <w:marBottom w:val="0"/>
          <w:divBdr>
            <w:top w:val="none" w:sz="0" w:space="0" w:color="auto"/>
            <w:left w:val="none" w:sz="0" w:space="0" w:color="auto"/>
            <w:bottom w:val="none" w:sz="0" w:space="0" w:color="auto"/>
            <w:right w:val="none" w:sz="0" w:space="0" w:color="auto"/>
          </w:divBdr>
        </w:div>
        <w:div w:id="609698976">
          <w:marLeft w:val="0"/>
          <w:marRight w:val="0"/>
          <w:marTop w:val="0"/>
          <w:marBottom w:val="0"/>
          <w:divBdr>
            <w:top w:val="none" w:sz="0" w:space="0" w:color="auto"/>
            <w:left w:val="none" w:sz="0" w:space="0" w:color="auto"/>
            <w:bottom w:val="none" w:sz="0" w:space="0" w:color="auto"/>
            <w:right w:val="none" w:sz="0" w:space="0" w:color="auto"/>
          </w:divBdr>
        </w:div>
      </w:divsChild>
    </w:div>
    <w:div w:id="167661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63CE7-9F0A-4828-B414-614EFA58F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988</Words>
  <Characters>5635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PLNU</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Zack</dc:creator>
  <cp:lastModifiedBy>Stephanie Lehman</cp:lastModifiedBy>
  <cp:revision>5</cp:revision>
  <dcterms:created xsi:type="dcterms:W3CDTF">2018-05-30T19:13:00Z</dcterms:created>
  <dcterms:modified xsi:type="dcterms:W3CDTF">2018-06-12T19:05:00Z</dcterms:modified>
</cp:coreProperties>
</file>