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0" w:rsidRDefault="00202F70" w:rsidP="00202F70">
      <w:pPr>
        <w:pStyle w:val="Heading2"/>
        <w:jc w:val="center"/>
        <w:rPr>
          <w:sz w:val="36"/>
        </w:rPr>
      </w:pPr>
      <w:r>
        <w:rPr>
          <w:sz w:val="36"/>
        </w:rPr>
        <w:t>Michael I. Dorrell Ph.D.</w:t>
      </w:r>
    </w:p>
    <w:p w:rsidR="00202F70" w:rsidRPr="00824EC8" w:rsidRDefault="00202F70" w:rsidP="00202F70">
      <w:pPr>
        <w:pStyle w:val="Heading2"/>
        <w:tabs>
          <w:tab w:val="left" w:pos="5760"/>
        </w:tabs>
        <w:jc w:val="left"/>
        <w:rPr>
          <w:b w:val="0"/>
          <w:sz w:val="16"/>
          <w:szCs w:val="16"/>
          <w:u w:val="single"/>
        </w:rPr>
      </w:pPr>
      <w:r w:rsidRPr="00824EC8">
        <w:rPr>
          <w:b w:val="0"/>
          <w:sz w:val="16"/>
          <w:szCs w:val="16"/>
        </w:rPr>
        <w:tab/>
      </w:r>
      <w:r w:rsidRPr="00824EC8">
        <w:rPr>
          <w:b w:val="0"/>
          <w:sz w:val="16"/>
          <w:szCs w:val="16"/>
        </w:rPr>
        <w:tab/>
        <w:t xml:space="preserve"> </w:t>
      </w:r>
    </w:p>
    <w:p w:rsidR="00202F70" w:rsidRDefault="00202F70" w:rsidP="00202F70">
      <w:pPr>
        <w:pStyle w:val="Heading2"/>
        <w:jc w:val="center"/>
        <w:rPr>
          <w:b w:val="0"/>
          <w:sz w:val="24"/>
        </w:rPr>
      </w:pPr>
      <w:r>
        <w:rPr>
          <w:b w:val="0"/>
          <w:sz w:val="24"/>
        </w:rPr>
        <w:t>Professor of Biology:  Point Loma Nazarene University</w:t>
      </w:r>
    </w:p>
    <w:p w:rsidR="00202F70" w:rsidRPr="00024170" w:rsidRDefault="00202F70" w:rsidP="005974E3">
      <w:pPr>
        <w:jc w:val="center"/>
      </w:pPr>
      <w:r w:rsidRPr="00024170">
        <w:t xml:space="preserve">3900 </w:t>
      </w:r>
      <w:proofErr w:type="spellStart"/>
      <w:r w:rsidRPr="00024170">
        <w:t>Lomaland</w:t>
      </w:r>
      <w:proofErr w:type="spellEnd"/>
      <w:r w:rsidRPr="00024170">
        <w:t xml:space="preserve"> Drive</w:t>
      </w:r>
      <w:r>
        <w:t>,   San Diego CA 92106</w:t>
      </w:r>
      <w:r w:rsidR="005974E3">
        <w:t xml:space="preserve">;          </w:t>
      </w:r>
      <w:r>
        <w:t>email:  mdorrell@pointloma.edu</w:t>
      </w:r>
    </w:p>
    <w:p w:rsidR="00202F70" w:rsidRPr="00606BB8" w:rsidRDefault="00BA3AB4" w:rsidP="00202F70">
      <w:pPr>
        <w:tabs>
          <w:tab w:val="left" w:pos="720"/>
          <w:tab w:val="left" w:pos="1620"/>
        </w:tabs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-1270</wp:posOffset>
                </wp:positionV>
                <wp:extent cx="625792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25pt;margin-top:-.1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HF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"/>
            </w:pict>
          </mc:Fallback>
        </mc:AlternateContent>
      </w:r>
      <w:r w:rsidR="00202F70" w:rsidRPr="00606BB8">
        <w:rPr>
          <w:b/>
          <w:u w:val="single"/>
        </w:rPr>
        <w:t>Professional Preparation</w:t>
      </w:r>
    </w:p>
    <w:p w:rsidR="00202F70" w:rsidRPr="00460AD8" w:rsidRDefault="00202F70" w:rsidP="00202F70">
      <w:pPr>
        <w:tabs>
          <w:tab w:val="left" w:pos="720"/>
          <w:tab w:val="left" w:pos="1620"/>
        </w:tabs>
        <w:ind w:left="1440" w:hanging="1440"/>
        <w:rPr>
          <w:u w:val="single"/>
        </w:rPr>
      </w:pPr>
      <w:r w:rsidRPr="00460AD8">
        <w:rPr>
          <w:u w:val="single"/>
        </w:rPr>
        <w:t xml:space="preserve">Institution                                            </w:t>
      </w:r>
      <w:r>
        <w:rPr>
          <w:u w:val="single"/>
        </w:rPr>
        <w:t xml:space="preserve">        </w:t>
      </w:r>
      <w:r w:rsidRPr="00460AD8">
        <w:rPr>
          <w:u w:val="single"/>
        </w:rPr>
        <w:t>Major</w:t>
      </w:r>
      <w:r w:rsidRPr="00460AD8">
        <w:rPr>
          <w:u w:val="single"/>
        </w:rPr>
        <w:tab/>
      </w:r>
      <w:r w:rsidRPr="00460AD8">
        <w:rPr>
          <w:u w:val="single"/>
        </w:rPr>
        <w:tab/>
      </w:r>
      <w:r w:rsidRPr="00460AD8">
        <w:rPr>
          <w:u w:val="single"/>
        </w:rPr>
        <w:tab/>
        <w:t xml:space="preserve">Degree  </w:t>
      </w:r>
      <w:r w:rsidRPr="00460AD8">
        <w:rPr>
          <w:u w:val="single"/>
        </w:rPr>
        <w:tab/>
        <w:t>Year</w:t>
      </w:r>
    </w:p>
    <w:p w:rsidR="00202F70" w:rsidRDefault="00202F70" w:rsidP="00202F70">
      <w:pPr>
        <w:tabs>
          <w:tab w:val="left" w:pos="720"/>
          <w:tab w:val="left" w:pos="1620"/>
        </w:tabs>
        <w:ind w:left="1440" w:hanging="1440"/>
      </w:pPr>
      <w:r>
        <w:t xml:space="preserve">Simpson </w:t>
      </w:r>
      <w:proofErr w:type="gramStart"/>
      <w:r>
        <w:t>College  (</w:t>
      </w:r>
      <w:proofErr w:type="gramEnd"/>
      <w:r>
        <w:t>IA)</w:t>
      </w:r>
      <w:r>
        <w:tab/>
        <w:t xml:space="preserve">         Chemistry / Math  (3.98gpa)</w:t>
      </w:r>
      <w:r>
        <w:tab/>
        <w:t xml:space="preserve">   B.A.</w:t>
      </w:r>
      <w:r>
        <w:tab/>
      </w:r>
      <w:r>
        <w:tab/>
        <w:t>1998</w:t>
      </w:r>
    </w:p>
    <w:p w:rsidR="00202F70" w:rsidRDefault="00202F70" w:rsidP="00202F70">
      <w:pPr>
        <w:tabs>
          <w:tab w:val="left" w:pos="720"/>
          <w:tab w:val="left" w:pos="1620"/>
        </w:tabs>
        <w:ind w:left="1440" w:hanging="1440"/>
      </w:pPr>
      <w:proofErr w:type="gramStart"/>
      <w:r>
        <w:t>The Scripps Research Institute        Biomedical Research                    Ph.D.</w:t>
      </w:r>
      <w:proofErr w:type="gramEnd"/>
      <w:r>
        <w:t xml:space="preserve"> </w:t>
      </w:r>
      <w:r>
        <w:tab/>
        <w:t>2003</w:t>
      </w:r>
    </w:p>
    <w:p w:rsidR="00202F70" w:rsidRDefault="00202F70" w:rsidP="00202F70">
      <w:pPr>
        <w:tabs>
          <w:tab w:val="left" w:pos="720"/>
          <w:tab w:val="left" w:pos="1620"/>
        </w:tabs>
        <w:ind w:left="1440" w:hanging="1440"/>
      </w:pPr>
      <w:r w:rsidRPr="00460AD8">
        <w:t xml:space="preserve">The Scripps Research Institute        </w:t>
      </w:r>
      <w:r>
        <w:t>Cell and Developmental Bio</w:t>
      </w:r>
      <w:r>
        <w:tab/>
        <w:t xml:space="preserve">   Post-doc</w:t>
      </w:r>
      <w:r>
        <w:tab/>
        <w:t>2004-2009</w:t>
      </w:r>
    </w:p>
    <w:p w:rsidR="00202F70" w:rsidRPr="00AB6200" w:rsidRDefault="00202F70" w:rsidP="00202F70">
      <w:pPr>
        <w:tabs>
          <w:tab w:val="left" w:pos="720"/>
          <w:tab w:val="left" w:pos="1620"/>
        </w:tabs>
        <w:jc w:val="both"/>
        <w:rPr>
          <w:b/>
          <w:sz w:val="12"/>
          <w:szCs w:val="12"/>
        </w:rPr>
      </w:pPr>
    </w:p>
    <w:p w:rsidR="00202F70" w:rsidRPr="00606BB8" w:rsidRDefault="00202F70" w:rsidP="00202F70">
      <w:pPr>
        <w:tabs>
          <w:tab w:val="left" w:pos="720"/>
          <w:tab w:val="left" w:pos="1620"/>
        </w:tabs>
        <w:jc w:val="both"/>
        <w:rPr>
          <w:b/>
          <w:u w:val="single"/>
        </w:rPr>
      </w:pPr>
      <w:r w:rsidRPr="00606BB8">
        <w:rPr>
          <w:b/>
          <w:u w:val="single"/>
        </w:rPr>
        <w:t>Appointments</w:t>
      </w:r>
    </w:p>
    <w:p w:rsidR="00AB6200" w:rsidRDefault="00AB6200" w:rsidP="00202F70">
      <w:pPr>
        <w:tabs>
          <w:tab w:val="left" w:pos="720"/>
          <w:tab w:val="left" w:pos="1620"/>
        </w:tabs>
        <w:jc w:val="both"/>
        <w:rPr>
          <w:b/>
        </w:rPr>
      </w:pPr>
      <w:r>
        <w:rPr>
          <w:i/>
        </w:rPr>
        <w:t>11/15 – present</w:t>
      </w:r>
      <w:r>
        <w:rPr>
          <w:i/>
        </w:rPr>
        <w:tab/>
      </w:r>
      <w:r w:rsidRPr="00AB6200">
        <w:rPr>
          <w:b/>
        </w:rPr>
        <w:t>Full professor of Biology:  Point Loma Nazarene University</w:t>
      </w:r>
    </w:p>
    <w:p w:rsidR="00AB6200" w:rsidRPr="00BA3AB4" w:rsidRDefault="00AB6200" w:rsidP="00AB6200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ind w:left="1800" w:hanging="180"/>
        <w:jc w:val="both"/>
        <w:rPr>
          <w:b/>
        </w:rPr>
      </w:pPr>
      <w:r>
        <w:t xml:space="preserve">Teaching various biology courses at all levels including GE, freshman majors, upper division requirements and electives, and graduate courses.  </w:t>
      </w:r>
    </w:p>
    <w:p w:rsidR="00AB6200" w:rsidRPr="005974E3" w:rsidRDefault="005974E3" w:rsidP="00202F70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ind w:left="1800" w:hanging="180"/>
        <w:jc w:val="both"/>
        <w:rPr>
          <w:b/>
        </w:rPr>
      </w:pPr>
      <w:r>
        <w:t>Research</w:t>
      </w:r>
      <w:r w:rsidR="00AB6200">
        <w:t xml:space="preserve"> studying targeted methods of treating glioblastoma brain cancers.  Focuses on anti-</w:t>
      </w:r>
      <w:proofErr w:type="spellStart"/>
      <w:r w:rsidR="00AB6200">
        <w:t>angiogenic</w:t>
      </w:r>
      <w:proofErr w:type="spellEnd"/>
      <w:r w:rsidR="00AB6200">
        <w:t xml:space="preserve"> treatments and ADEP therapy.</w:t>
      </w:r>
    </w:p>
    <w:p w:rsidR="005974E3" w:rsidRDefault="005974E3" w:rsidP="005974E3">
      <w:pPr>
        <w:tabs>
          <w:tab w:val="left" w:pos="720"/>
          <w:tab w:val="left" w:pos="1620"/>
        </w:tabs>
        <w:jc w:val="both"/>
        <w:rPr>
          <w:b/>
        </w:rPr>
      </w:pPr>
      <w:r w:rsidRPr="005974E3">
        <w:rPr>
          <w:i/>
        </w:rPr>
        <w:t xml:space="preserve">09/14 </w:t>
      </w:r>
      <w:r>
        <w:rPr>
          <w:i/>
        </w:rPr>
        <w:t>–</w:t>
      </w:r>
      <w:r w:rsidRPr="005974E3">
        <w:rPr>
          <w:i/>
        </w:rPr>
        <w:t xml:space="preserve"> </w:t>
      </w:r>
      <w:proofErr w:type="gramStart"/>
      <w:r w:rsidRPr="005974E3">
        <w:rPr>
          <w:i/>
        </w:rPr>
        <w:t>present</w:t>
      </w:r>
      <w:r>
        <w:rPr>
          <w:i/>
        </w:rPr>
        <w:t xml:space="preserve">  </w:t>
      </w:r>
      <w:r>
        <w:rPr>
          <w:b/>
        </w:rPr>
        <w:t>Staff</w:t>
      </w:r>
      <w:proofErr w:type="gramEnd"/>
      <w:r>
        <w:rPr>
          <w:b/>
        </w:rPr>
        <w:t xml:space="preserve"> consultant:  Lowy Medical Research Institute</w:t>
      </w:r>
    </w:p>
    <w:p w:rsidR="005974E3" w:rsidRDefault="005974E3" w:rsidP="005974E3">
      <w:pPr>
        <w:tabs>
          <w:tab w:val="left" w:pos="720"/>
          <w:tab w:val="left" w:pos="1800"/>
        </w:tabs>
        <w:ind w:left="1800" w:hanging="180"/>
        <w:jc w:val="both"/>
      </w:pPr>
      <w:r w:rsidRPr="005974E3">
        <w:t>-  Guide ongoing studies investigating eye disease, including genetic</w:t>
      </w:r>
      <w:r>
        <w:t xml:space="preserve"> studies</w:t>
      </w:r>
      <w:r w:rsidRPr="005974E3">
        <w:t xml:space="preserve">, </w:t>
      </w:r>
      <w:r>
        <w:t xml:space="preserve">studies with </w:t>
      </w:r>
      <w:r w:rsidRPr="005974E3">
        <w:t xml:space="preserve">induced pluripotent stem cells, </w:t>
      </w:r>
      <w:r>
        <w:t>and metabolic analyses</w:t>
      </w:r>
      <w:r w:rsidRPr="005974E3">
        <w:t xml:space="preserve"> </w:t>
      </w:r>
    </w:p>
    <w:p w:rsidR="005974E3" w:rsidRPr="005974E3" w:rsidRDefault="005974E3" w:rsidP="005974E3">
      <w:pPr>
        <w:tabs>
          <w:tab w:val="left" w:pos="720"/>
          <w:tab w:val="left" w:pos="1800"/>
        </w:tabs>
        <w:ind w:left="1800" w:hanging="180"/>
        <w:jc w:val="both"/>
      </w:pPr>
      <w:r>
        <w:t>-  Guide intramural and extramural studies of funded labs around the world</w:t>
      </w:r>
    </w:p>
    <w:p w:rsidR="00BA3AB4" w:rsidRDefault="00BA3AB4" w:rsidP="00202F70">
      <w:pPr>
        <w:tabs>
          <w:tab w:val="left" w:pos="720"/>
          <w:tab w:val="left" w:pos="1620"/>
        </w:tabs>
        <w:jc w:val="both"/>
        <w:rPr>
          <w:b/>
        </w:rPr>
      </w:pPr>
      <w:r>
        <w:rPr>
          <w:i/>
        </w:rPr>
        <w:t xml:space="preserve">08/12 – </w:t>
      </w:r>
      <w:r w:rsidR="00AB6200">
        <w:rPr>
          <w:i/>
        </w:rPr>
        <w:t>11/15</w:t>
      </w:r>
      <w:r>
        <w:rPr>
          <w:i/>
        </w:rPr>
        <w:tab/>
      </w:r>
      <w:r>
        <w:rPr>
          <w:b/>
        </w:rPr>
        <w:t xml:space="preserve">Associate </w:t>
      </w:r>
      <w:proofErr w:type="gramStart"/>
      <w:r>
        <w:rPr>
          <w:b/>
        </w:rPr>
        <w:t>professor</w:t>
      </w:r>
      <w:proofErr w:type="gramEnd"/>
      <w:r>
        <w:rPr>
          <w:b/>
        </w:rPr>
        <w:t>:  Point Loma Nazarene University</w:t>
      </w:r>
    </w:p>
    <w:p w:rsidR="00202F70" w:rsidRDefault="00202F70" w:rsidP="00BA3AB4">
      <w:pPr>
        <w:tabs>
          <w:tab w:val="left" w:pos="720"/>
          <w:tab w:val="left" w:pos="1620"/>
        </w:tabs>
        <w:jc w:val="both"/>
        <w:rPr>
          <w:b/>
        </w:rPr>
      </w:pPr>
      <w:r>
        <w:rPr>
          <w:i/>
        </w:rPr>
        <w:t xml:space="preserve">08/09 – </w:t>
      </w:r>
      <w:r w:rsidR="00BA3AB4">
        <w:rPr>
          <w:i/>
        </w:rPr>
        <w:t>08/12</w:t>
      </w:r>
      <w:r>
        <w:rPr>
          <w:i/>
        </w:rPr>
        <w:t xml:space="preserve">  </w:t>
      </w:r>
      <w:r>
        <w:rPr>
          <w:i/>
        </w:rPr>
        <w:tab/>
      </w:r>
      <w:r w:rsidRPr="003E5BC1">
        <w:rPr>
          <w:b/>
        </w:rPr>
        <w:t xml:space="preserve">Assistant </w:t>
      </w:r>
      <w:proofErr w:type="gramStart"/>
      <w:r w:rsidRPr="003E5BC1">
        <w:rPr>
          <w:b/>
        </w:rPr>
        <w:t>professor</w:t>
      </w:r>
      <w:proofErr w:type="gramEnd"/>
      <w:r w:rsidRPr="003E5BC1">
        <w:rPr>
          <w:b/>
        </w:rPr>
        <w:t>:  Point Loma Nazarene University</w:t>
      </w:r>
    </w:p>
    <w:p w:rsidR="00BA3AB4" w:rsidRDefault="00BA3AB4" w:rsidP="00BA3AB4">
      <w:pPr>
        <w:tabs>
          <w:tab w:val="left" w:pos="720"/>
          <w:tab w:val="left" w:pos="1620"/>
        </w:tabs>
        <w:jc w:val="both"/>
        <w:rPr>
          <w:b/>
        </w:rPr>
      </w:pPr>
      <w:r>
        <w:rPr>
          <w:i/>
        </w:rPr>
        <w:t>06/13 – 08/14</w:t>
      </w:r>
      <w:r>
        <w:rPr>
          <w:i/>
        </w:rPr>
        <w:tab/>
      </w:r>
      <w:proofErr w:type="gramStart"/>
      <w:r w:rsidRPr="00BA3AB4">
        <w:rPr>
          <w:b/>
        </w:rPr>
        <w:t>Senior</w:t>
      </w:r>
      <w:proofErr w:type="gramEnd"/>
      <w:r w:rsidRPr="00BA3AB4">
        <w:rPr>
          <w:b/>
        </w:rPr>
        <w:t xml:space="preserve"> staff scientist:  Lowy Medical Research Institute </w:t>
      </w:r>
    </w:p>
    <w:p w:rsidR="00777C31" w:rsidRDefault="00777C31" w:rsidP="00BA3AB4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ind w:left="1800" w:hanging="180"/>
        <w:jc w:val="both"/>
      </w:pPr>
      <w:r>
        <w:t>15 month leave from PLNU (two summers and intervening academic year)</w:t>
      </w:r>
    </w:p>
    <w:p w:rsidR="00BA3AB4" w:rsidRPr="00BA3AB4" w:rsidRDefault="00BA3AB4" w:rsidP="00BA3AB4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ind w:left="1800" w:hanging="180"/>
        <w:jc w:val="both"/>
      </w:pPr>
      <w:r>
        <w:t>Establish</w:t>
      </w:r>
      <w:r w:rsidR="00777C31">
        <w:t>ed</w:t>
      </w:r>
      <w:r>
        <w:t xml:space="preserve"> a new institute dedicated to the study of </w:t>
      </w:r>
      <w:r w:rsidR="00777C31">
        <w:t>degenerative eye disease</w:t>
      </w:r>
      <w:r>
        <w:t>.</w:t>
      </w:r>
    </w:p>
    <w:p w:rsidR="00BA3AB4" w:rsidRDefault="00BA3AB4" w:rsidP="00BA3AB4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ind w:left="1800" w:hanging="180"/>
        <w:jc w:val="both"/>
      </w:pPr>
      <w:r>
        <w:t>Devise</w:t>
      </w:r>
      <w:r w:rsidR="00777C31">
        <w:t>d</w:t>
      </w:r>
      <w:r>
        <w:t xml:space="preserve"> and test</w:t>
      </w:r>
      <w:r w:rsidR="00777C31">
        <w:t>ed</w:t>
      </w:r>
      <w:r>
        <w:t xml:space="preserve"> hypotheses of the causes of </w:t>
      </w:r>
      <w:proofErr w:type="spellStart"/>
      <w:r>
        <w:t>MacTel</w:t>
      </w:r>
      <w:proofErr w:type="spellEnd"/>
      <w:r>
        <w:t xml:space="preserve"> based on clinical and basic research findings.</w:t>
      </w:r>
    </w:p>
    <w:p w:rsidR="00BA3AB4" w:rsidRDefault="00BA3AB4" w:rsidP="00BA3AB4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ind w:left="1800" w:hanging="180"/>
        <w:jc w:val="both"/>
      </w:pPr>
      <w:r>
        <w:t>Coordinate</w:t>
      </w:r>
      <w:r w:rsidR="00777C31">
        <w:t>d</w:t>
      </w:r>
      <w:r>
        <w:t xml:space="preserve"> </w:t>
      </w:r>
      <w:proofErr w:type="spellStart"/>
      <w:r>
        <w:t>MacTel</w:t>
      </w:r>
      <w:proofErr w:type="spellEnd"/>
      <w:r>
        <w:t xml:space="preserve">-based clinical and basic research around the globe.  </w:t>
      </w:r>
    </w:p>
    <w:p w:rsidR="0056753D" w:rsidRDefault="0056753D" w:rsidP="00202F70">
      <w:pPr>
        <w:tabs>
          <w:tab w:val="left" w:pos="720"/>
          <w:tab w:val="left" w:pos="1620"/>
        </w:tabs>
        <w:jc w:val="both"/>
        <w:rPr>
          <w:b/>
        </w:rPr>
      </w:pPr>
      <w:r w:rsidRPr="00202F70">
        <w:rPr>
          <w:i/>
        </w:rPr>
        <w:t xml:space="preserve">08/09 </w:t>
      </w:r>
      <w:r>
        <w:rPr>
          <w:i/>
        </w:rPr>
        <w:t>–</w:t>
      </w:r>
      <w:r w:rsidRPr="00202F70">
        <w:rPr>
          <w:i/>
        </w:rPr>
        <w:t xml:space="preserve"> </w:t>
      </w:r>
      <w:proofErr w:type="gramStart"/>
      <w:r w:rsidRPr="00202F70">
        <w:rPr>
          <w:i/>
        </w:rPr>
        <w:t>present</w:t>
      </w:r>
      <w:r>
        <w:rPr>
          <w:i/>
        </w:rPr>
        <w:t xml:space="preserve">  </w:t>
      </w:r>
      <w:r w:rsidRPr="00202F70">
        <w:rPr>
          <w:b/>
        </w:rPr>
        <w:t>Adjunct</w:t>
      </w:r>
      <w:proofErr w:type="gramEnd"/>
      <w:r w:rsidRPr="00202F70">
        <w:rPr>
          <w:b/>
        </w:rPr>
        <w:t xml:space="preserve"> professor:  The Scripps Research Institute</w:t>
      </w:r>
    </w:p>
    <w:p w:rsidR="00A74B32" w:rsidRPr="00A74B32" w:rsidRDefault="00A74B32" w:rsidP="00202F70">
      <w:pPr>
        <w:tabs>
          <w:tab w:val="left" w:pos="720"/>
          <w:tab w:val="left" w:pos="1620"/>
        </w:tabs>
        <w:jc w:val="both"/>
        <w:rPr>
          <w:b/>
        </w:rPr>
      </w:pPr>
      <w:r>
        <w:rPr>
          <w:i/>
        </w:rPr>
        <w:t>2010</w:t>
      </w:r>
      <w:r w:rsidRPr="00A74B32">
        <w:rPr>
          <w:i/>
        </w:rPr>
        <w:t xml:space="preserve"> </w:t>
      </w:r>
      <w:r>
        <w:rPr>
          <w:i/>
        </w:rPr>
        <w:t>–</w:t>
      </w:r>
      <w:r w:rsidRPr="00A74B32">
        <w:rPr>
          <w:i/>
        </w:rPr>
        <w:t xml:space="preserve"> </w:t>
      </w:r>
      <w:r w:rsidR="00777C31">
        <w:rPr>
          <w:i/>
        </w:rPr>
        <w:t>2012</w:t>
      </w:r>
      <w:r>
        <w:rPr>
          <w:i/>
        </w:rPr>
        <w:tab/>
      </w:r>
      <w:r>
        <w:rPr>
          <w:b/>
        </w:rPr>
        <w:t xml:space="preserve">Research </w:t>
      </w:r>
      <w:proofErr w:type="gramStart"/>
      <w:r>
        <w:rPr>
          <w:b/>
        </w:rPr>
        <w:t>consultant</w:t>
      </w:r>
      <w:proofErr w:type="gramEnd"/>
      <w:r>
        <w:rPr>
          <w:b/>
        </w:rPr>
        <w:t xml:space="preserve">:  </w:t>
      </w:r>
      <w:proofErr w:type="spellStart"/>
      <w:r>
        <w:rPr>
          <w:b/>
        </w:rPr>
        <w:t>EyeCyte</w:t>
      </w:r>
      <w:proofErr w:type="spellEnd"/>
      <w:r>
        <w:rPr>
          <w:b/>
        </w:rPr>
        <w:t xml:space="preserve"> Inc.</w:t>
      </w:r>
    </w:p>
    <w:p w:rsidR="00202F70" w:rsidRDefault="00202F70" w:rsidP="00202F70">
      <w:pPr>
        <w:tabs>
          <w:tab w:val="left" w:pos="720"/>
          <w:tab w:val="left" w:pos="1620"/>
        </w:tabs>
        <w:jc w:val="both"/>
        <w:rPr>
          <w:b/>
        </w:rPr>
      </w:pPr>
      <w:r w:rsidRPr="00460AD8">
        <w:rPr>
          <w:i/>
        </w:rPr>
        <w:t>2007- 2009</w:t>
      </w:r>
      <w:r>
        <w:rPr>
          <w:i/>
        </w:rPr>
        <w:tab/>
      </w:r>
      <w:r>
        <w:rPr>
          <w:b/>
        </w:rPr>
        <w:t xml:space="preserve">Adjunct professor:  University of San Diego.  </w:t>
      </w:r>
    </w:p>
    <w:p w:rsidR="00202F70" w:rsidRPr="00460AD8" w:rsidRDefault="00202F70" w:rsidP="00202F70">
      <w:pPr>
        <w:tabs>
          <w:tab w:val="left" w:pos="720"/>
          <w:tab w:val="left" w:pos="1620"/>
        </w:tabs>
        <w:jc w:val="both"/>
      </w:pPr>
      <w:r>
        <w:rPr>
          <w:b/>
        </w:rPr>
        <w:tab/>
      </w:r>
      <w:r>
        <w:rPr>
          <w:b/>
        </w:rPr>
        <w:tab/>
        <w:t xml:space="preserve">-  </w:t>
      </w:r>
      <w:r>
        <w:t xml:space="preserve">Taught 1 course per semester in conjunction with my post-doctoral work.  </w:t>
      </w:r>
    </w:p>
    <w:p w:rsidR="00202F70" w:rsidRDefault="00202F70" w:rsidP="00202F70">
      <w:pPr>
        <w:tabs>
          <w:tab w:val="left" w:pos="720"/>
          <w:tab w:val="left" w:pos="1620"/>
        </w:tabs>
        <w:jc w:val="both"/>
        <w:rPr>
          <w:b/>
        </w:rPr>
      </w:pPr>
      <w:r w:rsidRPr="000C0749">
        <w:rPr>
          <w:i/>
        </w:rPr>
        <w:t>04/05</w:t>
      </w:r>
      <w:r>
        <w:rPr>
          <w:i/>
        </w:rPr>
        <w:t xml:space="preserve">-08/09   </w:t>
      </w:r>
      <w:r>
        <w:rPr>
          <w:i/>
        </w:rPr>
        <w:tab/>
      </w:r>
      <w:r>
        <w:rPr>
          <w:b/>
        </w:rPr>
        <w:t>Postdoctoral fellow (Research Associate), The Scripps Research Institute</w:t>
      </w:r>
    </w:p>
    <w:p w:rsidR="00202F70" w:rsidRDefault="00202F70" w:rsidP="00202F70">
      <w:pPr>
        <w:tabs>
          <w:tab w:val="left" w:pos="720"/>
          <w:tab w:val="left" w:pos="1620"/>
        </w:tabs>
        <w:jc w:val="both"/>
      </w:pPr>
      <w:r>
        <w:tab/>
      </w:r>
      <w:r>
        <w:tab/>
        <w:t>-  Explor</w:t>
      </w:r>
      <w:r w:rsidR="00777C31">
        <w:t>ed</w:t>
      </w:r>
      <w:r>
        <w:t xml:space="preserve"> cell-based therapies for the treatment of vascular diseases</w:t>
      </w:r>
    </w:p>
    <w:p w:rsidR="00777C31" w:rsidRDefault="00777C31" w:rsidP="00202F70">
      <w:pPr>
        <w:tabs>
          <w:tab w:val="left" w:pos="720"/>
          <w:tab w:val="left" w:pos="1620"/>
        </w:tabs>
        <w:jc w:val="both"/>
      </w:pPr>
      <w:r>
        <w:tab/>
      </w:r>
      <w:r>
        <w:tab/>
        <w:t xml:space="preserve">-  Explored combination </w:t>
      </w:r>
      <w:proofErr w:type="spellStart"/>
      <w:r>
        <w:t>angiostatic</w:t>
      </w:r>
      <w:proofErr w:type="spellEnd"/>
      <w:r>
        <w:t xml:space="preserve"> therapies for treating glioblastoma cancers.</w:t>
      </w:r>
    </w:p>
    <w:p w:rsidR="00202F70" w:rsidRDefault="00202F70" w:rsidP="00202F70">
      <w:pPr>
        <w:tabs>
          <w:tab w:val="left" w:pos="720"/>
        </w:tabs>
        <w:jc w:val="both"/>
        <w:rPr>
          <w:color w:val="000000"/>
        </w:rPr>
      </w:pPr>
      <w:r>
        <w:rPr>
          <w:i/>
          <w:color w:val="000000"/>
        </w:rPr>
        <w:t xml:space="preserve">05/04-04/05    </w:t>
      </w:r>
      <w:r>
        <w:rPr>
          <w:i/>
          <w:color w:val="000000"/>
        </w:rPr>
        <w:tab/>
        <w:t xml:space="preserve">  </w:t>
      </w:r>
      <w:r>
        <w:rPr>
          <w:b/>
          <w:color w:val="000000"/>
        </w:rPr>
        <w:t xml:space="preserve">Research Scientist, </w:t>
      </w:r>
      <w:proofErr w:type="spellStart"/>
      <w:r>
        <w:rPr>
          <w:b/>
          <w:color w:val="000000"/>
        </w:rPr>
        <w:t>Angiosyn</w:t>
      </w:r>
      <w:proofErr w:type="spellEnd"/>
      <w:r>
        <w:rPr>
          <w:b/>
          <w:color w:val="000000"/>
        </w:rPr>
        <w:t xml:space="preserve"> Inc.</w:t>
      </w:r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San Diego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</w:smartTag>
    </w:p>
    <w:p w:rsidR="00202F70" w:rsidRDefault="00202F70" w:rsidP="00202F70">
      <w:pPr>
        <w:tabs>
          <w:tab w:val="left" w:pos="720"/>
        </w:tabs>
        <w:ind w:left="1620" w:hanging="162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- Investigating the use of an </w:t>
      </w:r>
      <w:proofErr w:type="spellStart"/>
      <w:r>
        <w:rPr>
          <w:color w:val="000000"/>
        </w:rPr>
        <w:t>angiostatic</w:t>
      </w:r>
      <w:proofErr w:type="spellEnd"/>
      <w:r>
        <w:rPr>
          <w:color w:val="000000"/>
        </w:rPr>
        <w:t xml:space="preserve"> molecule (T2-TrpRS), characterized during my graduate work, for use in the clinic (purchased in ’05 by Pfizer)</w:t>
      </w:r>
    </w:p>
    <w:p w:rsidR="00202F70" w:rsidRPr="002A0295" w:rsidRDefault="00202F70" w:rsidP="00202F7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>09/03-05/04</w:t>
      </w:r>
      <w:r>
        <w:rPr>
          <w:i/>
          <w:color w:val="000000"/>
        </w:rPr>
        <w:tab/>
      </w:r>
      <w:r w:rsidRPr="002A0295">
        <w:rPr>
          <w:b/>
          <w:i/>
          <w:color w:val="000000"/>
        </w:rPr>
        <w:t xml:space="preserve">  </w:t>
      </w:r>
      <w:r w:rsidRPr="002A0295">
        <w:rPr>
          <w:b/>
          <w:color w:val="000000"/>
        </w:rPr>
        <w:t xml:space="preserve">Research Consultant, </w:t>
      </w:r>
      <w:proofErr w:type="spellStart"/>
      <w:r w:rsidRPr="002A0295">
        <w:rPr>
          <w:b/>
          <w:color w:val="000000"/>
        </w:rPr>
        <w:t>Angiosyn</w:t>
      </w:r>
      <w:proofErr w:type="spellEnd"/>
      <w:r>
        <w:rPr>
          <w:b/>
          <w:color w:val="000000"/>
        </w:rPr>
        <w:t xml:space="preserve"> Inc</w:t>
      </w:r>
      <w:r>
        <w:rPr>
          <w:color w:val="000000"/>
        </w:rPr>
        <w:t>.  San Diego, CA</w:t>
      </w:r>
    </w:p>
    <w:p w:rsidR="00202F70" w:rsidRDefault="00202F70" w:rsidP="00202F70">
      <w:pPr>
        <w:tabs>
          <w:tab w:val="left" w:pos="720"/>
        </w:tabs>
        <w:jc w:val="both"/>
        <w:rPr>
          <w:color w:val="000000"/>
        </w:rPr>
      </w:pPr>
      <w:r w:rsidRPr="00490EC7">
        <w:rPr>
          <w:i/>
          <w:color w:val="000000"/>
        </w:rPr>
        <w:t>05/03-</w:t>
      </w:r>
      <w:r>
        <w:rPr>
          <w:i/>
          <w:color w:val="000000"/>
        </w:rPr>
        <w:t>05/04</w:t>
      </w:r>
      <w:r>
        <w:rPr>
          <w:color w:val="000000"/>
        </w:rPr>
        <w:t xml:space="preserve">       </w:t>
      </w:r>
      <w:r w:rsidRPr="00490EC7">
        <w:rPr>
          <w:b/>
          <w:color w:val="000000"/>
        </w:rPr>
        <w:t xml:space="preserve">Research Associate, </w:t>
      </w:r>
      <w:proofErr w:type="gramStart"/>
      <w:r w:rsidRPr="00490EC7">
        <w:rPr>
          <w:b/>
          <w:color w:val="000000"/>
        </w:rPr>
        <w:t>The</w:t>
      </w:r>
      <w:proofErr w:type="gramEnd"/>
      <w:r w:rsidRPr="00490EC7">
        <w:rPr>
          <w:b/>
          <w:color w:val="000000"/>
        </w:rPr>
        <w:t xml:space="preserve"> Scripps Research Institute</w:t>
      </w:r>
      <w:r>
        <w:rPr>
          <w:b/>
          <w:color w:val="000000"/>
        </w:rPr>
        <w:t>,</w:t>
      </w:r>
      <w:r>
        <w:rPr>
          <w:color w:val="000000"/>
        </w:rPr>
        <w:t xml:space="preserve"> La Jolla, CA  </w:t>
      </w:r>
    </w:p>
    <w:p w:rsidR="00202F70" w:rsidRDefault="00202F70" w:rsidP="00202F7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-  Role of tissue factor during developmental retinal angiogenesis</w:t>
      </w:r>
    </w:p>
    <w:p w:rsidR="00202F70" w:rsidRDefault="00202F70" w:rsidP="00202F7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6C3E08">
        <w:rPr>
          <w:color w:val="000000"/>
        </w:rPr>
        <w:t>-  Receptor identification, biochemical purification and characterization</w:t>
      </w:r>
    </w:p>
    <w:p w:rsidR="00202F70" w:rsidRPr="007B3DE7" w:rsidRDefault="00202F70" w:rsidP="00202F70">
      <w:pPr>
        <w:tabs>
          <w:tab w:val="left" w:pos="720"/>
        </w:tabs>
        <w:jc w:val="both"/>
        <w:rPr>
          <w:color w:val="000000"/>
        </w:rPr>
      </w:pPr>
      <w:r w:rsidRPr="00490EC7">
        <w:rPr>
          <w:i/>
          <w:color w:val="000000"/>
        </w:rPr>
        <w:t>1998-05/03</w:t>
      </w:r>
      <w:r>
        <w:rPr>
          <w:color w:val="000000"/>
        </w:rPr>
        <w:t xml:space="preserve">        </w:t>
      </w:r>
      <w:r w:rsidRPr="00490EC7">
        <w:rPr>
          <w:b/>
          <w:color w:val="000000"/>
        </w:rPr>
        <w:t xml:space="preserve">Graduate student, The Scripps Research Institute, </w:t>
      </w:r>
      <w:smartTag w:uri="urn:schemas-microsoft-com:office:smarttags" w:element="place">
        <w:smartTag w:uri="urn:schemas-microsoft-com:office:smarttags" w:element="City">
          <w:r w:rsidRPr="0074400D">
            <w:rPr>
              <w:color w:val="000000"/>
            </w:rPr>
            <w:t>La Jolla</w:t>
          </w:r>
        </w:smartTag>
        <w:r>
          <w:rPr>
            <w:color w:val="000000"/>
          </w:rPr>
          <w:t>,</w:t>
        </w:r>
        <w:r w:rsidRPr="0074400D">
          <w:rPr>
            <w:color w:val="000000"/>
          </w:rPr>
          <w:t xml:space="preserve"> </w:t>
        </w:r>
        <w:smartTag w:uri="urn:schemas-microsoft-com:office:smarttags" w:element="State">
          <w:r w:rsidRPr="0074400D">
            <w:rPr>
              <w:color w:val="000000"/>
            </w:rPr>
            <w:t>CA</w:t>
          </w:r>
        </w:smartTag>
      </w:smartTag>
    </w:p>
    <w:p w:rsidR="00202F70" w:rsidRPr="00FA658D" w:rsidRDefault="00202F70" w:rsidP="00202F70">
      <w:pPr>
        <w:tabs>
          <w:tab w:val="left" w:pos="720"/>
        </w:tabs>
        <w:ind w:left="1620" w:hanging="1620"/>
        <w:rPr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 w:rsidRPr="006C3E08">
        <w:rPr>
          <w:color w:val="000000"/>
          <w:sz w:val="22"/>
          <w:szCs w:val="22"/>
        </w:rPr>
        <w:t>Thesis:  “Endothelial Cell Guidance and Vascular Patterning during Retina Development”</w:t>
      </w:r>
      <w:r w:rsidRPr="00C237B0">
        <w:rPr>
          <w:color w:val="000000"/>
          <w:szCs w:val="24"/>
        </w:rPr>
        <w:t xml:space="preserve"> </w:t>
      </w:r>
    </w:p>
    <w:p w:rsidR="005974E3" w:rsidRDefault="00202F70" w:rsidP="00202F70">
      <w:pPr>
        <w:numPr>
          <w:ilvl w:val="1"/>
          <w:numId w:val="1"/>
        </w:numPr>
        <w:tabs>
          <w:tab w:val="clear" w:pos="1050"/>
          <w:tab w:val="left" w:pos="720"/>
        </w:tabs>
        <w:ind w:left="1080" w:hanging="1080"/>
        <w:rPr>
          <w:color w:val="000000"/>
        </w:rPr>
      </w:pPr>
      <w:r w:rsidRPr="00490EC7">
        <w:rPr>
          <w:i/>
          <w:color w:val="000000"/>
        </w:rPr>
        <w:t xml:space="preserve"> </w:t>
      </w:r>
      <w:r w:rsidRPr="00490EC7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</w:t>
      </w:r>
      <w:r w:rsidRPr="00490EC7">
        <w:rPr>
          <w:b/>
          <w:color w:val="000000"/>
        </w:rPr>
        <w:t xml:space="preserve">Research Consultant, </w:t>
      </w:r>
      <w:proofErr w:type="spellStart"/>
      <w:r w:rsidRPr="00490EC7">
        <w:rPr>
          <w:b/>
          <w:color w:val="000000"/>
        </w:rPr>
        <w:t>Nanogen</w:t>
      </w:r>
      <w:proofErr w:type="spellEnd"/>
      <w:r w:rsidRPr="00490EC7">
        <w:rPr>
          <w:b/>
          <w:color w:val="000000"/>
        </w:rPr>
        <w:t xml:space="preserve"> Inc.</w:t>
      </w:r>
      <w:r>
        <w:rPr>
          <w:b/>
          <w:color w:val="000000"/>
        </w:rPr>
        <w:t xml:space="preserve">  </w:t>
      </w:r>
      <w:r>
        <w:rPr>
          <w:color w:val="000000"/>
        </w:rPr>
        <w:t>San Diego, CA</w:t>
      </w:r>
      <w:r>
        <w:rPr>
          <w:color w:val="000000"/>
        </w:rPr>
        <w:tab/>
      </w:r>
    </w:p>
    <w:p w:rsidR="005974E3" w:rsidRDefault="005974E3" w:rsidP="005974E3">
      <w:pPr>
        <w:tabs>
          <w:tab w:val="left" w:pos="720"/>
        </w:tabs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-</w:t>
      </w:r>
      <w:r>
        <w:rPr>
          <w:color w:val="000000"/>
        </w:rPr>
        <w:t xml:space="preserve">  Gene expression tools and analyses, helped implement a new </w:t>
      </w:r>
      <w:proofErr w:type="spellStart"/>
      <w:r>
        <w:rPr>
          <w:color w:val="000000"/>
        </w:rPr>
        <w:t>qPCR</w:t>
      </w:r>
      <w:proofErr w:type="spellEnd"/>
      <w:r>
        <w:rPr>
          <w:color w:val="000000"/>
        </w:rPr>
        <w:t xml:space="preserve"> program</w:t>
      </w:r>
    </w:p>
    <w:p w:rsidR="005974E3" w:rsidRDefault="00202F70" w:rsidP="005974E3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   </w:t>
      </w:r>
    </w:p>
    <w:p w:rsidR="00F55F5E" w:rsidRPr="005974E3" w:rsidRDefault="00F55F5E" w:rsidP="005974E3">
      <w:pPr>
        <w:tabs>
          <w:tab w:val="left" w:pos="720"/>
        </w:tabs>
        <w:rPr>
          <w:color w:val="000000"/>
        </w:rPr>
      </w:pPr>
      <w:r w:rsidRPr="00D30570">
        <w:rPr>
          <w:b/>
          <w:bCs/>
          <w:u w:val="single"/>
        </w:rPr>
        <w:lastRenderedPageBreak/>
        <w:t>Teaching Experience</w:t>
      </w:r>
      <w:r w:rsidRPr="00D30570">
        <w:rPr>
          <w:b/>
          <w:i/>
          <w:u w:val="single"/>
        </w:rPr>
        <w:t xml:space="preserve"> </w:t>
      </w:r>
    </w:p>
    <w:p w:rsidR="00F55F5E" w:rsidRDefault="00F55F5E" w:rsidP="00F55F5E">
      <w:pPr>
        <w:ind w:left="2520" w:hanging="2520"/>
        <w:rPr>
          <w:i/>
        </w:rPr>
      </w:pPr>
    </w:p>
    <w:p w:rsidR="00F55F5E" w:rsidRPr="00962D35" w:rsidRDefault="00F55F5E" w:rsidP="00F55F5E">
      <w:pPr>
        <w:ind w:left="2520" w:hanging="2520"/>
        <w:rPr>
          <w:i/>
          <w:u w:val="single"/>
        </w:rPr>
      </w:pPr>
      <w:r w:rsidRPr="00962D35">
        <w:rPr>
          <w:i/>
          <w:u w:val="single"/>
        </w:rPr>
        <w:t>Point Loma Nazarene University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>University Now</w:t>
      </w:r>
      <w:proofErr w:type="gramStart"/>
      <w:r>
        <w:t>;  Outreach</w:t>
      </w:r>
      <w:proofErr w:type="gramEnd"/>
      <w:r>
        <w:t xml:space="preserve"> program to under-</w:t>
      </w:r>
      <w:proofErr w:type="spellStart"/>
      <w:r>
        <w:t>priveleged</w:t>
      </w:r>
      <w:proofErr w:type="spellEnd"/>
      <w:r>
        <w:t xml:space="preserve"> high sch</w:t>
      </w:r>
      <w:r w:rsidR="003E667F">
        <w:t>ool students where we teach the students</w:t>
      </w:r>
      <w:r>
        <w:t xml:space="preserve"> Bio101 (General elective human biology) and writing.  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>Human Biology and Bioethics (Bio101), General education elective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>Cell Biology and Biochemistry (Bio210), Introductory level course for Biology majors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 xml:space="preserve">Research </w:t>
      </w:r>
      <w:r w:rsidR="003E667F">
        <w:t>Methodology (Bio301</w:t>
      </w:r>
      <w:r>
        <w:t>), Biology major’s quad course</w:t>
      </w:r>
      <w:r w:rsidR="003E667F">
        <w:t>.  I specifically designed this course to teach students how to think like a scientist.  The core project of the course is for the students to research the literature and create a novel grant proposal in biology.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>Advanced Cell Biology (Bio350), Biology major’s course</w:t>
      </w:r>
      <w:r w:rsidR="003E667F">
        <w:t xml:space="preserve">.  I completely re-designed this course to reflect active learning in the manner of a “flipped course” whereby the students learn and teach each other content prior to coming to class to grapple with higher level concepts and projects.  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>Developmental Biology (Bio400), Biology major’s upper division elective</w:t>
      </w:r>
      <w:r w:rsidR="003E667F">
        <w:t xml:space="preserve">.  I added a half-semester laboratory project whereby students design and implement their own experiments studying teratogens and their effects on </w:t>
      </w:r>
      <w:proofErr w:type="spellStart"/>
      <w:r w:rsidR="003E667F">
        <w:t>zebrafish</w:t>
      </w:r>
      <w:proofErr w:type="spellEnd"/>
      <w:r w:rsidR="003E667F">
        <w:t xml:space="preserve"> development.</w:t>
      </w:r>
    </w:p>
    <w:p w:rsidR="005974E3" w:rsidRDefault="005974E3" w:rsidP="00777C31">
      <w:pPr>
        <w:numPr>
          <w:ilvl w:val="0"/>
          <w:numId w:val="3"/>
        </w:numPr>
        <w:ind w:left="450" w:hanging="270"/>
      </w:pPr>
      <w:r>
        <w:t xml:space="preserve">Senior Seminar (Bio497), </w:t>
      </w:r>
      <w:proofErr w:type="gramStart"/>
      <w:r>
        <w:t>Senior</w:t>
      </w:r>
      <w:proofErr w:type="gramEnd"/>
      <w:r>
        <w:t xml:space="preserve"> capstone course in biology.</w:t>
      </w:r>
    </w:p>
    <w:p w:rsidR="00777C31" w:rsidRDefault="00777C31" w:rsidP="00777C31">
      <w:pPr>
        <w:numPr>
          <w:ilvl w:val="0"/>
          <w:numId w:val="3"/>
        </w:numPr>
        <w:ind w:left="450" w:hanging="270"/>
      </w:pPr>
      <w:r>
        <w:t>Graduate-level Cell Biology (Bio663), 3-week intensive summer course for biology master’s students to teach in-depth topics in cell function.</w:t>
      </w:r>
    </w:p>
    <w:p w:rsidR="00777C31" w:rsidRDefault="00777C31" w:rsidP="00777C31">
      <w:pPr>
        <w:numPr>
          <w:ilvl w:val="0"/>
          <w:numId w:val="3"/>
        </w:numPr>
        <w:ind w:left="450" w:hanging="270"/>
      </w:pPr>
      <w:r>
        <w:t>Graduate-level Development</w:t>
      </w:r>
      <w:r w:rsidR="0071759B">
        <w:t>al</w:t>
      </w:r>
      <w:r>
        <w:t xml:space="preserve"> biology (Bio664), 3-week intensive summer course for biology master’</w:t>
      </w:r>
      <w:r w:rsidR="0071759B">
        <w:t xml:space="preserve">s students: </w:t>
      </w:r>
      <w:r>
        <w:t>principles of development, cell differentiation, and evolution.</w:t>
      </w:r>
    </w:p>
    <w:p w:rsidR="00F55F5E" w:rsidRDefault="00F55F5E" w:rsidP="00777C31">
      <w:pPr>
        <w:numPr>
          <w:ilvl w:val="0"/>
          <w:numId w:val="3"/>
        </w:numPr>
        <w:ind w:left="450" w:hanging="270"/>
      </w:pPr>
      <w:r>
        <w:t>Perspectives on Science (Bio695), Graduate level journal club style course</w:t>
      </w:r>
      <w:r w:rsidR="003E667F">
        <w:t>.</w:t>
      </w:r>
    </w:p>
    <w:p w:rsidR="00F55F5E" w:rsidRPr="00D30570" w:rsidRDefault="00F55F5E" w:rsidP="00F55F5E">
      <w:pPr>
        <w:ind w:left="2520" w:hanging="2520"/>
      </w:pPr>
    </w:p>
    <w:p w:rsidR="00F55F5E" w:rsidRPr="00055EA9" w:rsidRDefault="00F55F5E" w:rsidP="00F55F5E">
      <w:pPr>
        <w:ind w:left="2520" w:hanging="2520"/>
        <w:rPr>
          <w:i/>
          <w:u w:val="single"/>
        </w:rPr>
      </w:pPr>
      <w:r w:rsidRPr="00055EA9">
        <w:rPr>
          <w:i/>
          <w:u w:val="single"/>
        </w:rPr>
        <w:t>University of San Diego</w:t>
      </w:r>
    </w:p>
    <w:p w:rsidR="00F55F5E" w:rsidRDefault="00F55F5E" w:rsidP="00F55F5E">
      <w:pPr>
        <w:numPr>
          <w:ilvl w:val="0"/>
          <w:numId w:val="4"/>
        </w:numPr>
      </w:pPr>
      <w:r>
        <w:t>Topics in human biology (Bio104), General biology course for non-majors</w:t>
      </w:r>
    </w:p>
    <w:p w:rsidR="00F55F5E" w:rsidRDefault="00F55F5E" w:rsidP="00F55F5E">
      <w:pPr>
        <w:numPr>
          <w:ilvl w:val="0"/>
          <w:numId w:val="4"/>
        </w:numPr>
      </w:pPr>
      <w:r>
        <w:t>Introduction to Cell Processes (Bio225), Cell and molecular biology course for biology and chemistry majors</w:t>
      </w:r>
    </w:p>
    <w:p w:rsidR="00F55F5E" w:rsidRDefault="00F55F5E" w:rsidP="00F55F5E">
      <w:pPr>
        <w:numPr>
          <w:ilvl w:val="0"/>
          <w:numId w:val="4"/>
        </w:numPr>
      </w:pPr>
      <w:r>
        <w:t>Genetics (Bio300), Genetics course for biology majors</w:t>
      </w:r>
    </w:p>
    <w:p w:rsidR="00F55F5E" w:rsidRDefault="00F55F5E" w:rsidP="00F55F5E">
      <w:pPr>
        <w:numPr>
          <w:ilvl w:val="0"/>
          <w:numId w:val="4"/>
        </w:numPr>
      </w:pPr>
      <w:r>
        <w:t>Genetics lab (Bio300L),  Separate lab course designed to teach genetics lab</w:t>
      </w:r>
      <w:r w:rsidR="005974E3">
        <w:t xml:space="preserve"> </w:t>
      </w:r>
      <w:r>
        <w:t>methods</w:t>
      </w:r>
    </w:p>
    <w:p w:rsidR="00F55F5E" w:rsidRPr="00962D35" w:rsidRDefault="00F55F5E" w:rsidP="00F55F5E">
      <w:pPr>
        <w:numPr>
          <w:ilvl w:val="0"/>
          <w:numId w:val="4"/>
        </w:numPr>
      </w:pPr>
      <w:r>
        <w:t>Senior seminar (Bio495), Analysis and presentation of primary literature for senior biology majors</w:t>
      </w:r>
    </w:p>
    <w:p w:rsidR="00F55F5E" w:rsidRDefault="00F55F5E" w:rsidP="00F55F5E">
      <w:pPr>
        <w:ind w:left="2520" w:hanging="2520"/>
        <w:rPr>
          <w:i/>
        </w:rPr>
      </w:pPr>
    </w:p>
    <w:p w:rsidR="00F55F5E" w:rsidRPr="00055EA9" w:rsidRDefault="00F55F5E" w:rsidP="00F55F5E">
      <w:pPr>
        <w:ind w:left="2520" w:hanging="2520"/>
        <w:rPr>
          <w:i/>
          <w:u w:val="single"/>
        </w:rPr>
      </w:pPr>
      <w:r w:rsidRPr="00055EA9">
        <w:rPr>
          <w:i/>
          <w:u w:val="single"/>
        </w:rPr>
        <w:t>The Scripps Research Institute</w:t>
      </w:r>
    </w:p>
    <w:p w:rsidR="00F55F5E" w:rsidRPr="00B05656" w:rsidRDefault="00F55F5E" w:rsidP="00F55F5E">
      <w:pPr>
        <w:numPr>
          <w:ilvl w:val="0"/>
          <w:numId w:val="5"/>
        </w:numPr>
      </w:pPr>
      <w:r w:rsidRPr="00B05656">
        <w:t>Undergraduate research supervisor</w:t>
      </w:r>
    </w:p>
    <w:p w:rsidR="00F55F5E" w:rsidRPr="00B05656" w:rsidRDefault="00F55F5E" w:rsidP="00F55F5E">
      <w:pPr>
        <w:numPr>
          <w:ilvl w:val="0"/>
          <w:numId w:val="5"/>
        </w:numPr>
      </w:pPr>
      <w:r w:rsidRPr="00B05656">
        <w:t>Director of the Scripps Outreach Programs; organized curriculum for a 10 week course preparing high school students for summer internships in biomedical research, and an 8 week program presenting high school teachers with current theories and experimental methods in biomedical research</w:t>
      </w:r>
    </w:p>
    <w:p w:rsidR="00F55F5E" w:rsidRPr="0045065F" w:rsidRDefault="00F55F5E" w:rsidP="00F55F5E">
      <w:pPr>
        <w:numPr>
          <w:ilvl w:val="0"/>
          <w:numId w:val="5"/>
        </w:numPr>
      </w:pPr>
      <w:r w:rsidRPr="00B05656">
        <w:t>Teacher in the Scripps Outreach Program; various courses including immunology, virology, cell and molecular biology, structural biology, and bioinformatics.</w:t>
      </w:r>
    </w:p>
    <w:p w:rsidR="00F55F5E" w:rsidRDefault="00F55F5E" w:rsidP="00F55F5E">
      <w:pPr>
        <w:ind w:left="2520" w:hanging="2520"/>
        <w:rPr>
          <w:i/>
        </w:rPr>
      </w:pPr>
    </w:p>
    <w:p w:rsidR="00F55F5E" w:rsidRDefault="00F55F5E" w:rsidP="00F55F5E">
      <w:pPr>
        <w:ind w:left="2520" w:hanging="2520"/>
        <w:rPr>
          <w:i/>
        </w:rPr>
      </w:pPr>
      <w:r w:rsidRPr="00055EA9">
        <w:rPr>
          <w:i/>
          <w:u w:val="single"/>
        </w:rPr>
        <w:t>Bowdoin College (1 semester)</w:t>
      </w:r>
      <w:r>
        <w:rPr>
          <w:i/>
        </w:rPr>
        <w:t xml:space="preserve">; </w:t>
      </w:r>
      <w:proofErr w:type="gramStart"/>
      <w:r>
        <w:rPr>
          <w:i/>
        </w:rPr>
        <w:t>Assisted</w:t>
      </w:r>
      <w:proofErr w:type="gramEnd"/>
      <w:r>
        <w:rPr>
          <w:i/>
        </w:rPr>
        <w:t xml:space="preserve"> professors through direct lecture and lab presentations</w:t>
      </w:r>
    </w:p>
    <w:p w:rsidR="00F55F5E" w:rsidRDefault="00F55F5E" w:rsidP="003E667F">
      <w:pPr>
        <w:numPr>
          <w:ilvl w:val="0"/>
          <w:numId w:val="6"/>
        </w:numPr>
      </w:pPr>
      <w:r w:rsidRPr="00B05656">
        <w:t>Virology (Bio303)</w:t>
      </w:r>
      <w:r w:rsidR="003E667F">
        <w:t xml:space="preserve">, Human Genetics (Bio255), </w:t>
      </w:r>
      <w:r w:rsidRPr="00B05656">
        <w:t>Topics in Neuroscience (Bio325)</w:t>
      </w:r>
      <w:r w:rsidR="003E667F">
        <w:t xml:space="preserve">,  </w:t>
      </w:r>
      <w:r w:rsidRPr="00B05656">
        <w:t>Introduction to Biology (Bio104)</w:t>
      </w:r>
      <w:r w:rsidR="003E667F">
        <w:t xml:space="preserve">,  </w:t>
      </w:r>
      <w:r w:rsidRPr="00B05656">
        <w:t>Cell Biology (Bio224)</w:t>
      </w:r>
      <w:r w:rsidR="003E667F">
        <w:t xml:space="preserve">,  </w:t>
      </w:r>
      <w:r w:rsidRPr="00B05656">
        <w:t>Biochemistry lab (Bio263)</w:t>
      </w:r>
    </w:p>
    <w:p w:rsidR="00202F70" w:rsidRDefault="00202F70" w:rsidP="0071759B">
      <w:pPr>
        <w:tabs>
          <w:tab w:val="left" w:pos="720"/>
          <w:tab w:val="left" w:pos="1440"/>
        </w:tabs>
        <w:jc w:val="both"/>
        <w:rPr>
          <w:bCs/>
        </w:rPr>
      </w:pPr>
      <w:r w:rsidRPr="00606BB8">
        <w:rPr>
          <w:b/>
          <w:bCs/>
          <w:u w:val="single"/>
        </w:rPr>
        <w:lastRenderedPageBreak/>
        <w:t>Synergistic Activities</w:t>
      </w:r>
    </w:p>
    <w:p w:rsidR="00202F70" w:rsidRPr="00606BB8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Cs/>
        </w:rPr>
      </w:pPr>
      <w:r w:rsidRPr="00606BB8">
        <w:rPr>
          <w:bCs/>
        </w:rPr>
        <w:t>1999</w:t>
      </w:r>
      <w:r>
        <w:rPr>
          <w:bCs/>
        </w:rPr>
        <w:t xml:space="preserve"> </w:t>
      </w:r>
      <w:r w:rsidRPr="00606BB8">
        <w:rPr>
          <w:bCs/>
        </w:rPr>
        <w:t>-</w:t>
      </w:r>
      <w:r>
        <w:rPr>
          <w:bCs/>
        </w:rPr>
        <w:t xml:space="preserve"> </w:t>
      </w:r>
      <w:proofErr w:type="gramStart"/>
      <w:r>
        <w:rPr>
          <w:bCs/>
          <w:i/>
        </w:rPr>
        <w:t>present</w:t>
      </w:r>
      <w:proofErr w:type="gramEnd"/>
      <w:r w:rsidRPr="00606BB8">
        <w:rPr>
          <w:bCs/>
          <w:i/>
        </w:rPr>
        <w:tab/>
      </w:r>
      <w:r>
        <w:rPr>
          <w:bCs/>
          <w:i/>
        </w:rPr>
        <w:tab/>
      </w:r>
      <w:r w:rsidRPr="00606BB8">
        <w:rPr>
          <w:b/>
          <w:bCs/>
        </w:rPr>
        <w:t>Undergraduate research mentor (TSRI</w:t>
      </w:r>
      <w:r w:rsidR="0071759B">
        <w:rPr>
          <w:b/>
          <w:bCs/>
        </w:rPr>
        <w:t xml:space="preserve"> and PLNU</w:t>
      </w:r>
      <w:r w:rsidRPr="00606BB8">
        <w:rPr>
          <w:b/>
          <w:bCs/>
        </w:rPr>
        <w:t>)</w:t>
      </w:r>
      <w:r w:rsidRPr="00606BB8">
        <w:rPr>
          <w:bCs/>
        </w:rPr>
        <w:t xml:space="preserve">:  </w:t>
      </w:r>
    </w:p>
    <w:p w:rsidR="00202F70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Cs/>
        </w:rPr>
      </w:pPr>
      <w:r>
        <w:rPr>
          <w:bCs/>
        </w:rPr>
        <w:tab/>
      </w:r>
      <w:r w:rsidRPr="00606BB8">
        <w:rPr>
          <w:bCs/>
        </w:rPr>
        <w:t>-  Mentored multiple undergraduate students in the design and implementation of independent research projects. Several undergraduates became co-authors on publications.</w:t>
      </w:r>
    </w:p>
    <w:p w:rsidR="00202F70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/>
          <w:bCs/>
        </w:rPr>
      </w:pPr>
      <w:r w:rsidRPr="00791EAE">
        <w:rPr>
          <w:bCs/>
          <w:i/>
        </w:rPr>
        <w:t>2000</w:t>
      </w:r>
      <w:r>
        <w:rPr>
          <w:bCs/>
          <w:i/>
        </w:rPr>
        <w:t xml:space="preserve"> -</w:t>
      </w:r>
      <w:r w:rsidRPr="00791EAE">
        <w:rPr>
          <w:bCs/>
          <w:i/>
        </w:rPr>
        <w:t xml:space="preserve"> </w:t>
      </w:r>
      <w:proofErr w:type="gramStart"/>
      <w:r w:rsidRPr="00791EAE">
        <w:rPr>
          <w:bCs/>
          <w:i/>
        </w:rPr>
        <w:t>present</w:t>
      </w:r>
      <w:proofErr w:type="gramEnd"/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 xml:space="preserve">Member:  </w:t>
      </w:r>
      <w:r w:rsidRPr="00791EAE">
        <w:rPr>
          <w:b/>
          <w:bCs/>
        </w:rPr>
        <w:t>Association for Research in Vision and Ophthalmology</w:t>
      </w:r>
    </w:p>
    <w:p w:rsidR="00202F70" w:rsidRPr="00791EAE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Cs/>
          <w:i/>
        </w:rPr>
      </w:pPr>
      <w:r>
        <w:rPr>
          <w:b/>
          <w:bCs/>
        </w:rPr>
        <w:tab/>
        <w:t xml:space="preserve">-  </w:t>
      </w:r>
      <w:r>
        <w:rPr>
          <w:bCs/>
        </w:rPr>
        <w:t>Yearly attendance and invited oral research presentations (‘</w:t>
      </w:r>
      <w:r w:rsidRPr="00791EAE">
        <w:rPr>
          <w:bCs/>
        </w:rPr>
        <w:t xml:space="preserve">02, </w:t>
      </w:r>
      <w:r>
        <w:rPr>
          <w:bCs/>
        </w:rPr>
        <w:t>‘</w:t>
      </w:r>
      <w:r w:rsidRPr="00791EAE">
        <w:rPr>
          <w:bCs/>
        </w:rPr>
        <w:t>03,</w:t>
      </w:r>
      <w:r w:rsidR="00020B8E">
        <w:rPr>
          <w:bCs/>
        </w:rPr>
        <w:t xml:space="preserve"> </w:t>
      </w:r>
      <w:r>
        <w:rPr>
          <w:bCs/>
        </w:rPr>
        <w:t>’</w:t>
      </w:r>
      <w:r w:rsidR="00020B8E">
        <w:rPr>
          <w:bCs/>
        </w:rPr>
        <w:t>04, ‘</w:t>
      </w:r>
      <w:r w:rsidRPr="00791EAE">
        <w:rPr>
          <w:bCs/>
        </w:rPr>
        <w:t xml:space="preserve">05, </w:t>
      </w:r>
      <w:r w:rsidR="00020B8E">
        <w:rPr>
          <w:bCs/>
        </w:rPr>
        <w:t>‘</w:t>
      </w:r>
      <w:r w:rsidRPr="00791EAE">
        <w:rPr>
          <w:bCs/>
        </w:rPr>
        <w:t xml:space="preserve">07, </w:t>
      </w:r>
      <w:r w:rsidR="00020B8E">
        <w:rPr>
          <w:bCs/>
        </w:rPr>
        <w:t>‘</w:t>
      </w:r>
      <w:r w:rsidRPr="00791EAE">
        <w:rPr>
          <w:bCs/>
        </w:rPr>
        <w:t>08</w:t>
      </w:r>
      <w:r>
        <w:rPr>
          <w:bCs/>
        </w:rPr>
        <w:t xml:space="preserve">, </w:t>
      </w:r>
      <w:r w:rsidR="0071759B">
        <w:rPr>
          <w:bCs/>
        </w:rPr>
        <w:t>’</w:t>
      </w:r>
      <w:r>
        <w:rPr>
          <w:bCs/>
        </w:rPr>
        <w:t>09</w:t>
      </w:r>
      <w:r w:rsidR="0071759B">
        <w:rPr>
          <w:bCs/>
        </w:rPr>
        <w:t>, ‘14</w:t>
      </w:r>
      <w:r>
        <w:rPr>
          <w:bCs/>
        </w:rPr>
        <w:t>) at the annual meeting for vision research</w:t>
      </w:r>
      <w:r w:rsidR="00020B8E">
        <w:rPr>
          <w:bCs/>
        </w:rPr>
        <w:t xml:space="preserve"> (ARVO)</w:t>
      </w:r>
      <w:r>
        <w:rPr>
          <w:bCs/>
        </w:rPr>
        <w:t>.</w:t>
      </w:r>
    </w:p>
    <w:p w:rsidR="00202F70" w:rsidRPr="00606BB8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Cs/>
          <w:i/>
        </w:rPr>
      </w:pPr>
      <w:r w:rsidRPr="00606BB8">
        <w:rPr>
          <w:bCs/>
          <w:i/>
        </w:rPr>
        <w:t>Spring 1999 - 2003</w:t>
      </w:r>
      <w:r w:rsidRPr="00606B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606BB8">
        <w:rPr>
          <w:b/>
          <w:bCs/>
        </w:rPr>
        <w:t xml:space="preserve">Director / Teacher: </w:t>
      </w:r>
      <w:r w:rsidRPr="00606BB8">
        <w:rPr>
          <w:b/>
          <w:bCs/>
          <w:iCs/>
        </w:rPr>
        <w:t>Scripps Outreach Programs</w:t>
      </w:r>
      <w:r w:rsidRPr="00606BB8">
        <w:rPr>
          <w:b/>
          <w:bCs/>
        </w:rPr>
        <w:t>:</w:t>
      </w:r>
      <w:r w:rsidRPr="00606BB8">
        <w:rPr>
          <w:bCs/>
          <w:i/>
        </w:rPr>
        <w:t xml:space="preserve">  </w:t>
      </w:r>
    </w:p>
    <w:p w:rsidR="00202F70" w:rsidRPr="00606BB8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Cs/>
        </w:rPr>
      </w:pPr>
      <w:r>
        <w:rPr>
          <w:bCs/>
          <w:i/>
        </w:rPr>
        <w:tab/>
      </w:r>
      <w:r w:rsidRPr="00606BB8">
        <w:rPr>
          <w:bCs/>
        </w:rPr>
        <w:t xml:space="preserve">-  </w:t>
      </w:r>
      <w:r>
        <w:rPr>
          <w:bCs/>
        </w:rPr>
        <w:t>Annually o</w:t>
      </w:r>
      <w:r w:rsidRPr="00606BB8">
        <w:rPr>
          <w:bCs/>
        </w:rPr>
        <w:t>rganized curriculum and taught a 10 week course preparing high school students for summer internships in biomedical research</w:t>
      </w:r>
      <w:r>
        <w:rPr>
          <w:bCs/>
        </w:rPr>
        <w:t xml:space="preserve"> at The Scripps Research Institute</w:t>
      </w:r>
      <w:r w:rsidRPr="00606BB8">
        <w:rPr>
          <w:bCs/>
        </w:rPr>
        <w:t>.</w:t>
      </w:r>
    </w:p>
    <w:p w:rsidR="00202F70" w:rsidRDefault="00202F70" w:rsidP="00202F70">
      <w:pPr>
        <w:tabs>
          <w:tab w:val="left" w:pos="720"/>
          <w:tab w:val="left" w:pos="1440"/>
        </w:tabs>
        <w:ind w:left="360" w:hanging="360"/>
        <w:jc w:val="both"/>
        <w:rPr>
          <w:bCs/>
        </w:rPr>
      </w:pPr>
      <w:r>
        <w:rPr>
          <w:bCs/>
        </w:rPr>
        <w:tab/>
      </w:r>
      <w:r w:rsidRPr="00606BB8">
        <w:rPr>
          <w:bCs/>
        </w:rPr>
        <w:t xml:space="preserve">-  </w:t>
      </w:r>
      <w:r>
        <w:rPr>
          <w:bCs/>
        </w:rPr>
        <w:t>Annually o</w:t>
      </w:r>
      <w:r w:rsidRPr="00606BB8">
        <w:rPr>
          <w:bCs/>
        </w:rPr>
        <w:t xml:space="preserve">rganized and taught an 8 week </w:t>
      </w:r>
      <w:r>
        <w:rPr>
          <w:bCs/>
        </w:rPr>
        <w:t xml:space="preserve">course at </w:t>
      </w:r>
      <w:r w:rsidR="00020B8E">
        <w:rPr>
          <w:bCs/>
        </w:rPr>
        <w:t xml:space="preserve">TSRI </w:t>
      </w:r>
      <w:r w:rsidRPr="00606BB8">
        <w:rPr>
          <w:bCs/>
        </w:rPr>
        <w:t>presenting high school teachers with current theories and experimental methods in biomedical research.</w:t>
      </w:r>
    </w:p>
    <w:p w:rsidR="00202F70" w:rsidRDefault="00202F70" w:rsidP="00020B8E">
      <w:pPr>
        <w:tabs>
          <w:tab w:val="left" w:pos="720"/>
          <w:tab w:val="left" w:pos="1440"/>
        </w:tabs>
        <w:ind w:left="360" w:hanging="360"/>
        <w:jc w:val="both"/>
        <w:rPr>
          <w:szCs w:val="24"/>
          <w:u w:val="single"/>
        </w:rPr>
      </w:pPr>
      <w:r w:rsidRPr="00791EAE">
        <w:rPr>
          <w:bCs/>
          <w:i/>
          <w:szCs w:val="24"/>
        </w:rPr>
        <w:t xml:space="preserve">2004 – </w:t>
      </w:r>
      <w:proofErr w:type="gramStart"/>
      <w:r w:rsidRPr="00791EAE">
        <w:rPr>
          <w:bCs/>
          <w:i/>
          <w:szCs w:val="24"/>
        </w:rPr>
        <w:t>present</w:t>
      </w:r>
      <w:proofErr w:type="gramEnd"/>
      <w:r w:rsidRPr="00791EAE">
        <w:rPr>
          <w:bCs/>
          <w:i/>
          <w:szCs w:val="24"/>
        </w:rPr>
        <w:t xml:space="preserve">           </w:t>
      </w:r>
      <w:r w:rsidRPr="00791EAE">
        <w:rPr>
          <w:b/>
          <w:i/>
          <w:iCs/>
          <w:szCs w:val="24"/>
        </w:rPr>
        <w:t xml:space="preserve">Ad hoc </w:t>
      </w:r>
      <w:r w:rsidRPr="00791EAE">
        <w:rPr>
          <w:b/>
          <w:szCs w:val="24"/>
        </w:rPr>
        <w:t>reviewer</w:t>
      </w:r>
      <w:r w:rsidR="00020B8E">
        <w:rPr>
          <w:b/>
          <w:szCs w:val="24"/>
        </w:rPr>
        <w:t xml:space="preserve"> (</w:t>
      </w:r>
      <w:r w:rsidR="00020B8E" w:rsidRPr="00020B8E">
        <w:rPr>
          <w:b/>
          <w:i/>
          <w:szCs w:val="24"/>
        </w:rPr>
        <w:t>Nature Medicine, IOVS, Retina, Exp. Eye Research</w:t>
      </w:r>
      <w:r w:rsidR="0071759B">
        <w:rPr>
          <w:b/>
          <w:i/>
          <w:szCs w:val="24"/>
        </w:rPr>
        <w:t xml:space="preserve">, </w:t>
      </w:r>
      <w:proofErr w:type="spellStart"/>
      <w:r w:rsidR="0071759B">
        <w:rPr>
          <w:b/>
          <w:i/>
          <w:szCs w:val="24"/>
        </w:rPr>
        <w:t>PLoS</w:t>
      </w:r>
      <w:proofErr w:type="spellEnd"/>
      <w:r w:rsidR="0071759B">
        <w:rPr>
          <w:b/>
          <w:i/>
          <w:szCs w:val="24"/>
        </w:rPr>
        <w:t xml:space="preserve"> One, Journal of Clinical Investigation</w:t>
      </w:r>
      <w:r w:rsidR="00020B8E">
        <w:rPr>
          <w:b/>
          <w:szCs w:val="24"/>
        </w:rPr>
        <w:t>)</w:t>
      </w:r>
    </w:p>
    <w:p w:rsidR="003E667F" w:rsidRDefault="003E667F" w:rsidP="00020B8E">
      <w:pPr>
        <w:tabs>
          <w:tab w:val="left" w:pos="720"/>
          <w:tab w:val="left" w:pos="1440"/>
        </w:tabs>
        <w:jc w:val="both"/>
        <w:rPr>
          <w:b/>
        </w:rPr>
      </w:pPr>
    </w:p>
    <w:p w:rsidR="00020B8E" w:rsidRDefault="00020B8E" w:rsidP="00020B8E">
      <w:pPr>
        <w:tabs>
          <w:tab w:val="left" w:pos="720"/>
          <w:tab w:val="left" w:pos="1440"/>
        </w:tabs>
        <w:jc w:val="both"/>
        <w:rPr>
          <w:b/>
        </w:rPr>
      </w:pPr>
      <w:r>
        <w:rPr>
          <w:b/>
        </w:rPr>
        <w:t xml:space="preserve">Honors and Awards  </w:t>
      </w:r>
    </w:p>
    <w:p w:rsidR="005974E3" w:rsidRDefault="005974E3" w:rsidP="00020B8E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>2016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Alumni grant award; Point Loma Nazarene University</w:t>
      </w:r>
    </w:p>
    <w:p w:rsidR="008405EC" w:rsidRDefault="008405EC" w:rsidP="00020B8E">
      <w:pPr>
        <w:tabs>
          <w:tab w:val="left" w:pos="720"/>
          <w:tab w:val="left" w:pos="1440"/>
        </w:tabs>
        <w:jc w:val="both"/>
        <w:rPr>
          <w:bCs/>
        </w:rPr>
      </w:pPr>
      <w:r w:rsidRPr="005974E3">
        <w:rPr>
          <w:bCs/>
          <w:sz w:val="20"/>
        </w:rPr>
        <w:t>2010, 2012</w:t>
      </w:r>
      <w:r w:rsidR="005974E3" w:rsidRPr="005974E3">
        <w:rPr>
          <w:bCs/>
          <w:sz w:val="20"/>
        </w:rPr>
        <w:t>, 2014, 2016</w:t>
      </w:r>
      <w:r w:rsidR="005974E3">
        <w:rPr>
          <w:bCs/>
        </w:rPr>
        <w:tab/>
      </w:r>
      <w:r>
        <w:rPr>
          <w:bCs/>
        </w:rPr>
        <w:t>RASP grant; Point Loma Nazarene University</w:t>
      </w:r>
    </w:p>
    <w:p w:rsidR="00020B8E" w:rsidRDefault="00020B8E" w:rsidP="00020B8E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 xml:space="preserve">2006 – </w:t>
      </w:r>
      <w:r w:rsidR="008405EC">
        <w:rPr>
          <w:bCs/>
        </w:rPr>
        <w:t>2009</w:t>
      </w:r>
      <w:r>
        <w:rPr>
          <w:bCs/>
        </w:rPr>
        <w:tab/>
      </w:r>
      <w:r>
        <w:rPr>
          <w:bCs/>
        </w:rPr>
        <w:tab/>
        <w:t xml:space="preserve">California Institute of Regenerative Medicine (CIRM) fellowship </w:t>
      </w:r>
    </w:p>
    <w:p w:rsidR="00020B8E" w:rsidRPr="00572894" w:rsidRDefault="00020B8E" w:rsidP="00020B8E">
      <w:p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proofErr w:type="gramStart"/>
      <w:r>
        <w:rPr>
          <w:bCs/>
        </w:rPr>
        <w:t>2000-20003</w:t>
      </w:r>
      <w:r>
        <w:rPr>
          <w:bCs/>
        </w:rPr>
        <w:tab/>
        <w:t xml:space="preserve"> </w:t>
      </w:r>
      <w:r>
        <w:rPr>
          <w:bCs/>
        </w:rPr>
        <w:tab/>
      </w:r>
      <w:r w:rsidRPr="00572894">
        <w:rPr>
          <w:bCs/>
          <w:sz w:val="22"/>
          <w:szCs w:val="22"/>
        </w:rPr>
        <w:t>Achievement Recognition for Collegiate Scientists (ARCS)</w:t>
      </w:r>
      <w:r>
        <w:rPr>
          <w:bCs/>
          <w:sz w:val="22"/>
          <w:szCs w:val="22"/>
        </w:rPr>
        <w:t xml:space="preserve"> fellowship</w:t>
      </w:r>
      <w:proofErr w:type="gramEnd"/>
    </w:p>
    <w:p w:rsidR="00020B8E" w:rsidRPr="00572894" w:rsidRDefault="00020B8E" w:rsidP="00020B8E">
      <w:pPr>
        <w:tabs>
          <w:tab w:val="left" w:pos="21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2003  </w:t>
      </w:r>
      <w:r>
        <w:rPr>
          <w:sz w:val="22"/>
          <w:szCs w:val="22"/>
        </w:rPr>
        <w:tab/>
      </w:r>
      <w:r w:rsidRPr="00572894">
        <w:rPr>
          <w:sz w:val="22"/>
          <w:szCs w:val="22"/>
        </w:rPr>
        <w:t>Travel Grant – Assoc</w:t>
      </w:r>
      <w:r>
        <w:rPr>
          <w:sz w:val="22"/>
          <w:szCs w:val="22"/>
        </w:rPr>
        <w:t>iation for</w:t>
      </w:r>
      <w:r w:rsidRPr="00572894">
        <w:rPr>
          <w:sz w:val="22"/>
          <w:szCs w:val="22"/>
        </w:rPr>
        <w:t xml:space="preserve"> Res</w:t>
      </w:r>
      <w:r>
        <w:rPr>
          <w:sz w:val="22"/>
          <w:szCs w:val="22"/>
        </w:rPr>
        <w:t>earch i</w:t>
      </w:r>
      <w:r w:rsidRPr="00572894">
        <w:rPr>
          <w:sz w:val="22"/>
          <w:szCs w:val="22"/>
        </w:rPr>
        <w:t>n Vision and Ophthalmology</w:t>
      </w:r>
    </w:p>
    <w:p w:rsidR="00020B8E" w:rsidRPr="00572894" w:rsidRDefault="00020B8E" w:rsidP="00020B8E">
      <w:pPr>
        <w:rPr>
          <w:sz w:val="22"/>
          <w:szCs w:val="22"/>
        </w:rPr>
      </w:pPr>
      <w:r w:rsidRPr="00572894">
        <w:rPr>
          <w:sz w:val="22"/>
          <w:szCs w:val="22"/>
        </w:rPr>
        <w:t>2002</w:t>
      </w:r>
      <w:r w:rsidRPr="00572894">
        <w:rPr>
          <w:sz w:val="22"/>
          <w:szCs w:val="22"/>
        </w:rPr>
        <w:tab/>
      </w:r>
      <w:r w:rsidRPr="005728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894">
        <w:rPr>
          <w:sz w:val="22"/>
          <w:szCs w:val="22"/>
        </w:rPr>
        <w:t xml:space="preserve">Travel Grant </w:t>
      </w:r>
      <w:proofErr w:type="gramStart"/>
      <w:r w:rsidRPr="00572894">
        <w:rPr>
          <w:sz w:val="22"/>
          <w:szCs w:val="22"/>
        </w:rPr>
        <w:t>-  International</w:t>
      </w:r>
      <w:proofErr w:type="gramEnd"/>
      <w:r w:rsidRPr="00572894">
        <w:rPr>
          <w:sz w:val="22"/>
          <w:szCs w:val="22"/>
        </w:rPr>
        <w:t xml:space="preserve"> Society of Differentiation</w:t>
      </w:r>
    </w:p>
    <w:p w:rsidR="00020B8E" w:rsidRPr="00572894" w:rsidRDefault="00020B8E" w:rsidP="00020B8E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72894">
        <w:rPr>
          <w:sz w:val="22"/>
          <w:szCs w:val="22"/>
        </w:rPr>
        <w:t xml:space="preserve">1998                  </w:t>
      </w:r>
      <w:r w:rsidRPr="00572894">
        <w:rPr>
          <w:sz w:val="22"/>
          <w:szCs w:val="22"/>
        </w:rPr>
        <w:tab/>
      </w:r>
      <w:r w:rsidRPr="00572894">
        <w:rPr>
          <w:sz w:val="22"/>
          <w:szCs w:val="22"/>
        </w:rPr>
        <w:tab/>
      </w:r>
      <w:r>
        <w:rPr>
          <w:sz w:val="22"/>
          <w:szCs w:val="22"/>
        </w:rPr>
        <w:t xml:space="preserve">Awards for </w:t>
      </w:r>
      <w:r w:rsidRPr="00572894">
        <w:rPr>
          <w:sz w:val="22"/>
          <w:szCs w:val="22"/>
        </w:rPr>
        <w:t xml:space="preserve">Top Student in Chemistry </w:t>
      </w:r>
      <w:r w:rsidRPr="005443E7">
        <w:rPr>
          <w:sz w:val="22"/>
          <w:szCs w:val="22"/>
        </w:rPr>
        <w:t>and</w:t>
      </w:r>
      <w:r>
        <w:rPr>
          <w:sz w:val="22"/>
          <w:szCs w:val="22"/>
        </w:rPr>
        <w:t xml:space="preserve"> Mathematics</w:t>
      </w:r>
      <w:r w:rsidRPr="00572894">
        <w:rPr>
          <w:sz w:val="22"/>
          <w:szCs w:val="22"/>
        </w:rPr>
        <w:t xml:space="preserve">, Simpson </w:t>
      </w:r>
    </w:p>
    <w:p w:rsidR="00020B8E" w:rsidRDefault="00020B8E" w:rsidP="00020B8E">
      <w:pPr>
        <w:tabs>
          <w:tab w:val="left" w:pos="720"/>
          <w:tab w:val="left" w:pos="1440"/>
        </w:tabs>
        <w:ind w:left="360" w:hanging="360"/>
        <w:jc w:val="both"/>
        <w:rPr>
          <w:szCs w:val="24"/>
          <w:u w:val="single"/>
        </w:rPr>
      </w:pPr>
    </w:p>
    <w:p w:rsidR="00020B8E" w:rsidRPr="00572894" w:rsidRDefault="00020B8E" w:rsidP="00020B8E">
      <w:pPr>
        <w:ind w:left="2880" w:hanging="2880"/>
        <w:rPr>
          <w:b/>
          <w:sz w:val="22"/>
          <w:szCs w:val="22"/>
        </w:rPr>
      </w:pPr>
      <w:r w:rsidRPr="00572894">
        <w:rPr>
          <w:b/>
          <w:sz w:val="22"/>
          <w:szCs w:val="22"/>
        </w:rPr>
        <w:t>Selected Volunteer Work</w:t>
      </w:r>
      <w:r w:rsidRPr="00572894">
        <w:rPr>
          <w:b/>
          <w:sz w:val="22"/>
          <w:szCs w:val="22"/>
        </w:rPr>
        <w:tab/>
      </w:r>
    </w:p>
    <w:p w:rsidR="008405EC" w:rsidRDefault="003E667F" w:rsidP="00020B8E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Tierresanta</w:t>
      </w:r>
      <w:proofErr w:type="spellEnd"/>
      <w:r>
        <w:rPr>
          <w:i/>
          <w:sz w:val="22"/>
          <w:szCs w:val="22"/>
        </w:rPr>
        <w:t xml:space="preserve"> Lutheran Church:  </w:t>
      </w:r>
      <w:r>
        <w:rPr>
          <w:sz w:val="22"/>
          <w:szCs w:val="22"/>
        </w:rPr>
        <w:t xml:space="preserve">Youth Sunday school teacher; 2011 – present.  </w:t>
      </w:r>
    </w:p>
    <w:p w:rsidR="003E667F" w:rsidRPr="003E667F" w:rsidRDefault="008405EC" w:rsidP="00020B8E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Tierresanta</w:t>
      </w:r>
      <w:proofErr w:type="spellEnd"/>
      <w:r>
        <w:rPr>
          <w:i/>
          <w:sz w:val="22"/>
          <w:szCs w:val="22"/>
        </w:rPr>
        <w:t xml:space="preserve"> Lutheran Church:  </w:t>
      </w:r>
      <w:r w:rsidR="003E667F">
        <w:rPr>
          <w:sz w:val="22"/>
          <w:szCs w:val="22"/>
        </w:rPr>
        <w:t xml:space="preserve">Vacation bible school coordinator and volunteer; 2010 – present.  </w:t>
      </w:r>
    </w:p>
    <w:p w:rsidR="00020B8E" w:rsidRDefault="00020B8E" w:rsidP="00020B8E">
      <w:pPr>
        <w:rPr>
          <w:sz w:val="22"/>
          <w:szCs w:val="22"/>
        </w:rPr>
      </w:pPr>
      <w:r w:rsidRPr="00572894">
        <w:rPr>
          <w:i/>
          <w:sz w:val="22"/>
          <w:szCs w:val="22"/>
        </w:rPr>
        <w:t>St. Marks United Methodist Church</w:t>
      </w:r>
      <w:r w:rsidRPr="00572894">
        <w:rPr>
          <w:sz w:val="22"/>
          <w:szCs w:val="22"/>
        </w:rPr>
        <w:t xml:space="preserve">: </w:t>
      </w:r>
      <w:r>
        <w:rPr>
          <w:sz w:val="22"/>
          <w:szCs w:val="22"/>
        </w:rPr>
        <w:t>Y</w:t>
      </w:r>
      <w:r w:rsidRPr="00572894">
        <w:rPr>
          <w:sz w:val="22"/>
          <w:szCs w:val="22"/>
        </w:rPr>
        <w:t>outh fellowship leader 1998 - 200</w:t>
      </w:r>
      <w:r>
        <w:rPr>
          <w:sz w:val="22"/>
          <w:szCs w:val="22"/>
        </w:rPr>
        <w:t>7</w:t>
      </w:r>
      <w:r w:rsidRPr="00572894">
        <w:rPr>
          <w:sz w:val="22"/>
          <w:szCs w:val="22"/>
        </w:rPr>
        <w:t xml:space="preserve">.  </w:t>
      </w:r>
    </w:p>
    <w:p w:rsidR="008405EC" w:rsidRPr="008405EC" w:rsidRDefault="008405EC" w:rsidP="00020B8E">
      <w:pPr>
        <w:rPr>
          <w:sz w:val="22"/>
          <w:szCs w:val="22"/>
        </w:rPr>
      </w:pPr>
      <w:r w:rsidRPr="00572894">
        <w:rPr>
          <w:i/>
          <w:sz w:val="22"/>
          <w:szCs w:val="22"/>
        </w:rPr>
        <w:t>St. Marks United Methodist Church</w:t>
      </w:r>
      <w:r>
        <w:rPr>
          <w:i/>
          <w:sz w:val="22"/>
          <w:szCs w:val="22"/>
        </w:rPr>
        <w:t xml:space="preserve">:  </w:t>
      </w:r>
      <w:r w:rsidRPr="008405EC">
        <w:rPr>
          <w:sz w:val="22"/>
          <w:szCs w:val="22"/>
        </w:rPr>
        <w:t xml:space="preserve">Pastoral and church relations </w:t>
      </w:r>
      <w:proofErr w:type="gramStart"/>
      <w:r w:rsidRPr="008405EC">
        <w:rPr>
          <w:sz w:val="22"/>
          <w:szCs w:val="22"/>
        </w:rPr>
        <w:t>co</w:t>
      </w:r>
      <w:r>
        <w:rPr>
          <w:sz w:val="22"/>
          <w:szCs w:val="22"/>
        </w:rPr>
        <w:t xml:space="preserve">mmittee </w:t>
      </w:r>
      <w:r w:rsidRPr="008405EC">
        <w:rPr>
          <w:sz w:val="22"/>
          <w:szCs w:val="22"/>
        </w:rPr>
        <w:t xml:space="preserve"> 2000</w:t>
      </w:r>
      <w:proofErr w:type="gramEnd"/>
      <w:r w:rsidRPr="008405EC">
        <w:rPr>
          <w:sz w:val="22"/>
          <w:szCs w:val="22"/>
        </w:rPr>
        <w:t xml:space="preserve"> - 2004</w:t>
      </w:r>
    </w:p>
    <w:p w:rsidR="0071759B" w:rsidRDefault="0071759B" w:rsidP="00020B8E">
      <w:pPr>
        <w:rPr>
          <w:sz w:val="22"/>
          <w:szCs w:val="22"/>
        </w:rPr>
      </w:pPr>
      <w:r w:rsidRPr="0071759B">
        <w:rPr>
          <w:i/>
          <w:sz w:val="22"/>
          <w:szCs w:val="22"/>
        </w:rPr>
        <w:t>Youth soccer coach</w:t>
      </w:r>
      <w:r>
        <w:rPr>
          <w:sz w:val="22"/>
          <w:szCs w:val="22"/>
        </w:rPr>
        <w:t xml:space="preserve">:  Coached youth soccer at the YMCA and in </w:t>
      </w:r>
      <w:proofErr w:type="gramStart"/>
      <w:r>
        <w:rPr>
          <w:sz w:val="22"/>
          <w:szCs w:val="22"/>
        </w:rPr>
        <w:t>AYSO  2007</w:t>
      </w:r>
      <w:proofErr w:type="gramEnd"/>
      <w:r>
        <w:rPr>
          <w:sz w:val="22"/>
          <w:szCs w:val="22"/>
        </w:rPr>
        <w:t xml:space="preserve"> - 2012</w:t>
      </w:r>
    </w:p>
    <w:p w:rsidR="00020B8E" w:rsidRPr="00572894" w:rsidRDefault="00020B8E" w:rsidP="00020B8E">
      <w:pPr>
        <w:rPr>
          <w:sz w:val="22"/>
          <w:szCs w:val="22"/>
        </w:rPr>
      </w:pPr>
      <w:r w:rsidRPr="00990708">
        <w:rPr>
          <w:i/>
          <w:sz w:val="22"/>
          <w:szCs w:val="22"/>
        </w:rPr>
        <w:t>‘</w:t>
      </w:r>
      <w:proofErr w:type="spellStart"/>
      <w:r w:rsidRPr="00990708">
        <w:rPr>
          <w:i/>
          <w:sz w:val="22"/>
          <w:szCs w:val="22"/>
        </w:rPr>
        <w:t>Kickin</w:t>
      </w:r>
      <w:proofErr w:type="spellEnd"/>
      <w:r w:rsidRPr="00990708">
        <w:rPr>
          <w:i/>
          <w:sz w:val="22"/>
          <w:szCs w:val="22"/>
        </w:rPr>
        <w:t>-it’ an</w:t>
      </w:r>
      <w:r>
        <w:rPr>
          <w:i/>
          <w:sz w:val="22"/>
          <w:szCs w:val="22"/>
        </w:rPr>
        <w:t>n</w:t>
      </w:r>
      <w:r w:rsidRPr="00990708">
        <w:rPr>
          <w:i/>
          <w:sz w:val="22"/>
          <w:szCs w:val="22"/>
        </w:rPr>
        <w:t>ual charity soccer event</w:t>
      </w:r>
      <w:r>
        <w:rPr>
          <w:sz w:val="22"/>
          <w:szCs w:val="22"/>
        </w:rPr>
        <w:t>:  Co-organizer and volunteer 2005-2009; (local charity event envisioned, organized, and implemented by my co-ed soccer team to help local families in need).</w:t>
      </w:r>
    </w:p>
    <w:p w:rsidR="00020B8E" w:rsidRDefault="00020B8E" w:rsidP="00020B8E">
      <w:pPr>
        <w:tabs>
          <w:tab w:val="left" w:pos="720"/>
          <w:tab w:val="left" w:pos="1440"/>
        </w:tabs>
        <w:ind w:left="360" w:hanging="360"/>
        <w:jc w:val="both"/>
        <w:rPr>
          <w:szCs w:val="24"/>
          <w:u w:val="single"/>
        </w:rPr>
      </w:pPr>
    </w:p>
    <w:p w:rsidR="009134E7" w:rsidRDefault="009134E7" w:rsidP="00020B8E">
      <w:pPr>
        <w:keepNext/>
        <w:tabs>
          <w:tab w:val="left" w:pos="1620"/>
        </w:tabs>
        <w:outlineLvl w:val="2"/>
        <w:rPr>
          <w:b/>
          <w:u w:val="single"/>
        </w:rPr>
      </w:pPr>
    </w:p>
    <w:p w:rsidR="00020B8E" w:rsidRDefault="00020B8E" w:rsidP="00020B8E">
      <w:pPr>
        <w:keepNext/>
        <w:tabs>
          <w:tab w:val="left" w:pos="1620"/>
        </w:tabs>
        <w:outlineLvl w:val="2"/>
      </w:pPr>
      <w:r w:rsidRPr="00020B8E">
        <w:rPr>
          <w:b/>
          <w:u w:val="single"/>
        </w:rPr>
        <w:t>Publications:</w:t>
      </w:r>
      <w:r w:rsidRPr="00020B8E">
        <w:t xml:space="preserve">   (* </w:t>
      </w:r>
      <w:proofErr w:type="gramStart"/>
      <w:r w:rsidRPr="00020B8E">
        <w:t>indicates undergraduate interns</w:t>
      </w:r>
      <w:proofErr w:type="gramEnd"/>
      <w:r w:rsidRPr="00020B8E">
        <w:t xml:space="preserve"> under my mentorship included as co-authors)</w:t>
      </w:r>
    </w:p>
    <w:p w:rsidR="00513091" w:rsidRDefault="00513091" w:rsidP="00020B8E">
      <w:pPr>
        <w:keepNext/>
        <w:tabs>
          <w:tab w:val="left" w:pos="1620"/>
        </w:tabs>
        <w:outlineLvl w:val="2"/>
      </w:pPr>
    </w:p>
    <w:p w:rsidR="005974E3" w:rsidRPr="005974E3" w:rsidRDefault="00E428B4" w:rsidP="004C0283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="005974E3" w:rsidRPr="005974E3">
        <w:rPr>
          <w:sz w:val="22"/>
          <w:szCs w:val="22"/>
        </w:rPr>
        <w:t>Usui</w:t>
      </w:r>
      <w:proofErr w:type="spellEnd"/>
      <w:r w:rsidR="005974E3" w:rsidRPr="005974E3">
        <w:rPr>
          <w:sz w:val="22"/>
          <w:szCs w:val="22"/>
        </w:rPr>
        <w:t xml:space="preserve"> Y, </w:t>
      </w:r>
      <w:proofErr w:type="spellStart"/>
      <w:r w:rsidR="005974E3" w:rsidRPr="005974E3">
        <w:rPr>
          <w:sz w:val="22"/>
          <w:szCs w:val="22"/>
        </w:rPr>
        <w:t>Westenskow</w:t>
      </w:r>
      <w:proofErr w:type="spellEnd"/>
      <w:r w:rsidR="005974E3" w:rsidRPr="005974E3">
        <w:rPr>
          <w:sz w:val="22"/>
          <w:szCs w:val="22"/>
        </w:rPr>
        <w:t xml:space="preserve"> PD, </w:t>
      </w:r>
      <w:proofErr w:type="spellStart"/>
      <w:r w:rsidR="005974E3" w:rsidRPr="005974E3">
        <w:rPr>
          <w:sz w:val="22"/>
          <w:szCs w:val="22"/>
        </w:rPr>
        <w:t>Murinello</w:t>
      </w:r>
      <w:proofErr w:type="spellEnd"/>
      <w:r w:rsidR="005974E3" w:rsidRPr="005974E3">
        <w:rPr>
          <w:sz w:val="22"/>
          <w:szCs w:val="22"/>
        </w:rPr>
        <w:t xml:space="preserve"> S, </w:t>
      </w:r>
      <w:proofErr w:type="spellStart"/>
      <w:r w:rsidR="005974E3" w:rsidRPr="005974E3">
        <w:rPr>
          <w:b/>
          <w:bCs/>
          <w:sz w:val="22"/>
          <w:szCs w:val="22"/>
        </w:rPr>
        <w:t>Dorrell</w:t>
      </w:r>
      <w:proofErr w:type="spellEnd"/>
      <w:r w:rsidR="005974E3" w:rsidRPr="005974E3">
        <w:rPr>
          <w:b/>
          <w:bCs/>
          <w:sz w:val="22"/>
          <w:szCs w:val="22"/>
        </w:rPr>
        <w:t xml:space="preserve"> MI</w:t>
      </w:r>
      <w:r w:rsidR="005974E3" w:rsidRPr="005974E3">
        <w:rPr>
          <w:sz w:val="22"/>
          <w:szCs w:val="22"/>
        </w:rPr>
        <w:t xml:space="preserve">, </w:t>
      </w:r>
      <w:proofErr w:type="spellStart"/>
      <w:r w:rsidR="005974E3" w:rsidRPr="005974E3">
        <w:rPr>
          <w:sz w:val="22"/>
          <w:szCs w:val="22"/>
        </w:rPr>
        <w:t>Scheppke</w:t>
      </w:r>
      <w:proofErr w:type="spellEnd"/>
      <w:r w:rsidR="005974E3" w:rsidRPr="005974E3">
        <w:rPr>
          <w:sz w:val="22"/>
          <w:szCs w:val="22"/>
        </w:rPr>
        <w:t xml:space="preserve"> L, Bucher F, </w:t>
      </w:r>
      <w:proofErr w:type="spellStart"/>
      <w:r w:rsidR="005974E3" w:rsidRPr="005974E3">
        <w:rPr>
          <w:sz w:val="22"/>
          <w:szCs w:val="22"/>
        </w:rPr>
        <w:t>Sakimoto</w:t>
      </w:r>
      <w:proofErr w:type="spellEnd"/>
      <w:r w:rsidR="005974E3" w:rsidRPr="005974E3">
        <w:rPr>
          <w:sz w:val="22"/>
          <w:szCs w:val="22"/>
        </w:rPr>
        <w:t xml:space="preserve"> S, Paris LP, Aguilar E, Friedlander M</w:t>
      </w:r>
      <w:r w:rsidR="005974E3">
        <w:rPr>
          <w:sz w:val="22"/>
          <w:szCs w:val="22"/>
        </w:rPr>
        <w:t xml:space="preserve">. (2015)  </w:t>
      </w:r>
      <w:r w:rsidR="005974E3" w:rsidRPr="005974E3">
        <w:rPr>
          <w:sz w:val="22"/>
          <w:szCs w:val="22"/>
          <w:u w:val="single"/>
        </w:rPr>
        <w:t>Angiogenesis and Eye Disease</w:t>
      </w:r>
      <w:r w:rsidR="005974E3" w:rsidRPr="005974E3">
        <w:rPr>
          <w:sz w:val="22"/>
          <w:szCs w:val="22"/>
        </w:rPr>
        <w:t>.</w:t>
      </w:r>
      <w:r w:rsidR="005974E3">
        <w:rPr>
          <w:sz w:val="22"/>
          <w:szCs w:val="22"/>
        </w:rPr>
        <w:t xml:space="preserve">  </w:t>
      </w:r>
      <w:proofErr w:type="spellStart"/>
      <w:proofErr w:type="gramStart"/>
      <w:r w:rsidR="005974E3" w:rsidRPr="005974E3">
        <w:rPr>
          <w:i/>
          <w:sz w:val="22"/>
          <w:szCs w:val="22"/>
        </w:rPr>
        <w:t>Annu</w:t>
      </w:r>
      <w:proofErr w:type="spellEnd"/>
      <w:r w:rsidR="005974E3" w:rsidRPr="005974E3">
        <w:rPr>
          <w:i/>
          <w:sz w:val="22"/>
          <w:szCs w:val="22"/>
        </w:rPr>
        <w:t xml:space="preserve"> Rev Vis Sci</w:t>
      </w:r>
      <w:r w:rsidR="005974E3">
        <w:rPr>
          <w:i/>
          <w:sz w:val="22"/>
          <w:szCs w:val="22"/>
        </w:rPr>
        <w:t>.</w:t>
      </w:r>
      <w:proofErr w:type="gramEnd"/>
      <w:r w:rsidR="005974E3">
        <w:rPr>
          <w:sz w:val="22"/>
          <w:szCs w:val="22"/>
        </w:rPr>
        <w:t xml:space="preserve">  Nov; </w:t>
      </w:r>
      <w:r w:rsidR="005974E3" w:rsidRPr="005974E3">
        <w:rPr>
          <w:sz w:val="22"/>
          <w:szCs w:val="22"/>
        </w:rPr>
        <w:t>24</w:t>
      </w:r>
      <w:proofErr w:type="gramStart"/>
      <w:r w:rsidR="005974E3" w:rsidRPr="005974E3">
        <w:rPr>
          <w:sz w:val="22"/>
          <w:szCs w:val="22"/>
        </w:rPr>
        <w:t>;1:155</w:t>
      </w:r>
      <w:proofErr w:type="gramEnd"/>
      <w:r w:rsidR="005974E3" w:rsidRPr="005974E3">
        <w:rPr>
          <w:sz w:val="22"/>
          <w:szCs w:val="22"/>
        </w:rPr>
        <w:t>-184.</w:t>
      </w:r>
    </w:p>
    <w:p w:rsidR="005974E3" w:rsidRDefault="005974E3" w:rsidP="004C0283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</w:p>
    <w:p w:rsidR="00E428B4" w:rsidRDefault="005974E3" w:rsidP="004C0283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2) </w:t>
      </w:r>
      <w:proofErr w:type="spellStart"/>
      <w:r w:rsidR="00E428B4" w:rsidRPr="00E428B4">
        <w:rPr>
          <w:sz w:val="22"/>
          <w:szCs w:val="22"/>
        </w:rPr>
        <w:t>Usui</w:t>
      </w:r>
      <w:proofErr w:type="spellEnd"/>
      <w:r w:rsidR="00E428B4" w:rsidRPr="00E428B4">
        <w:rPr>
          <w:sz w:val="22"/>
          <w:szCs w:val="22"/>
        </w:rPr>
        <w:t xml:space="preserve"> Y, </w:t>
      </w:r>
      <w:proofErr w:type="spellStart"/>
      <w:r w:rsidR="00E428B4" w:rsidRPr="00E428B4">
        <w:rPr>
          <w:sz w:val="22"/>
          <w:szCs w:val="22"/>
        </w:rPr>
        <w:t>Westenskow</w:t>
      </w:r>
      <w:proofErr w:type="spellEnd"/>
      <w:r w:rsidR="00E428B4" w:rsidRPr="00E428B4">
        <w:rPr>
          <w:sz w:val="22"/>
          <w:szCs w:val="22"/>
        </w:rPr>
        <w:t xml:space="preserve"> PD, </w:t>
      </w:r>
      <w:proofErr w:type="spellStart"/>
      <w:r w:rsidR="00E428B4" w:rsidRPr="00E428B4">
        <w:rPr>
          <w:sz w:val="22"/>
          <w:szCs w:val="22"/>
        </w:rPr>
        <w:t>Kurihara</w:t>
      </w:r>
      <w:proofErr w:type="spellEnd"/>
      <w:r w:rsidR="00E428B4" w:rsidRPr="00E428B4">
        <w:rPr>
          <w:sz w:val="22"/>
          <w:szCs w:val="22"/>
        </w:rPr>
        <w:t xml:space="preserve"> T, Aguilar E, </w:t>
      </w:r>
      <w:proofErr w:type="spellStart"/>
      <w:r w:rsidR="00E428B4" w:rsidRPr="00E428B4">
        <w:rPr>
          <w:sz w:val="22"/>
          <w:szCs w:val="22"/>
        </w:rPr>
        <w:t>Sakimoto</w:t>
      </w:r>
      <w:proofErr w:type="spellEnd"/>
      <w:r w:rsidR="00E428B4" w:rsidRPr="00E428B4">
        <w:rPr>
          <w:sz w:val="22"/>
          <w:szCs w:val="22"/>
        </w:rPr>
        <w:t xml:space="preserve"> S, Paris LP, </w:t>
      </w:r>
      <w:proofErr w:type="spellStart"/>
      <w:r w:rsidR="00E428B4" w:rsidRPr="00E428B4">
        <w:rPr>
          <w:sz w:val="22"/>
          <w:szCs w:val="22"/>
        </w:rPr>
        <w:t>Wittgrove</w:t>
      </w:r>
      <w:proofErr w:type="spellEnd"/>
      <w:r w:rsidR="00E428B4" w:rsidRPr="00E428B4">
        <w:rPr>
          <w:sz w:val="22"/>
          <w:szCs w:val="22"/>
        </w:rPr>
        <w:t xml:space="preserve"> C, </w:t>
      </w:r>
      <w:proofErr w:type="spellStart"/>
      <w:r w:rsidR="00E428B4" w:rsidRPr="00E428B4">
        <w:rPr>
          <w:sz w:val="22"/>
          <w:szCs w:val="22"/>
        </w:rPr>
        <w:t>Feitelberg</w:t>
      </w:r>
      <w:proofErr w:type="spellEnd"/>
      <w:r w:rsidR="00E428B4" w:rsidRPr="00E428B4">
        <w:rPr>
          <w:sz w:val="22"/>
          <w:szCs w:val="22"/>
        </w:rPr>
        <w:t xml:space="preserve"> D, Friedlander MS, Moreno SK, </w:t>
      </w:r>
      <w:proofErr w:type="spellStart"/>
      <w:r w:rsidR="00E428B4" w:rsidRPr="00E428B4">
        <w:rPr>
          <w:b/>
          <w:bCs/>
          <w:sz w:val="22"/>
          <w:szCs w:val="22"/>
        </w:rPr>
        <w:t>Dorrell</w:t>
      </w:r>
      <w:proofErr w:type="spellEnd"/>
      <w:r w:rsidR="00E428B4" w:rsidRPr="00E428B4">
        <w:rPr>
          <w:b/>
          <w:bCs/>
          <w:sz w:val="22"/>
          <w:szCs w:val="22"/>
        </w:rPr>
        <w:t xml:space="preserve"> MI</w:t>
      </w:r>
      <w:r w:rsidR="00E428B4">
        <w:rPr>
          <w:b/>
          <w:bCs/>
          <w:sz w:val="22"/>
          <w:szCs w:val="22"/>
        </w:rPr>
        <w:t xml:space="preserve"> (co-corresponding author)</w:t>
      </w:r>
      <w:r w:rsidR="00E428B4" w:rsidRPr="00E428B4">
        <w:rPr>
          <w:sz w:val="22"/>
          <w:szCs w:val="22"/>
        </w:rPr>
        <w:t>, Friedlander M.</w:t>
      </w:r>
      <w:r w:rsidR="00E428B4">
        <w:rPr>
          <w:sz w:val="22"/>
          <w:szCs w:val="22"/>
        </w:rPr>
        <w:t xml:space="preserve">  (2015) </w:t>
      </w:r>
      <w:r w:rsidR="00E428B4" w:rsidRPr="00E428B4">
        <w:rPr>
          <w:sz w:val="22"/>
          <w:szCs w:val="22"/>
          <w:u w:val="single"/>
        </w:rPr>
        <w:t>Neurovascular crosstalk between interneurons and capillaries is required for vision</w:t>
      </w:r>
      <w:r w:rsidR="00E428B4">
        <w:rPr>
          <w:sz w:val="22"/>
          <w:szCs w:val="22"/>
          <w:u w:val="single"/>
        </w:rPr>
        <w:t xml:space="preserve">. </w:t>
      </w:r>
      <w:r w:rsidR="00E428B4" w:rsidRPr="00E428B4">
        <w:rPr>
          <w:i/>
          <w:sz w:val="22"/>
          <w:szCs w:val="22"/>
        </w:rPr>
        <w:t xml:space="preserve">J </w:t>
      </w:r>
      <w:proofErr w:type="spellStart"/>
      <w:r w:rsidR="00E428B4" w:rsidRPr="00E428B4">
        <w:rPr>
          <w:i/>
          <w:sz w:val="22"/>
          <w:szCs w:val="22"/>
        </w:rPr>
        <w:t>Clin</w:t>
      </w:r>
      <w:proofErr w:type="spellEnd"/>
      <w:r w:rsidR="00E428B4" w:rsidRPr="00E428B4">
        <w:rPr>
          <w:i/>
          <w:sz w:val="22"/>
          <w:szCs w:val="22"/>
        </w:rPr>
        <w:t xml:space="preserve"> Invest</w:t>
      </w:r>
      <w:r w:rsidR="00E428B4" w:rsidRPr="00E428B4">
        <w:rPr>
          <w:sz w:val="22"/>
          <w:szCs w:val="22"/>
        </w:rPr>
        <w:t xml:space="preserve">. </w:t>
      </w:r>
      <w:r w:rsidR="00A0504F" w:rsidRPr="00A0504F">
        <w:rPr>
          <w:sz w:val="22"/>
          <w:szCs w:val="22"/>
        </w:rPr>
        <w:t>Jun</w:t>
      </w:r>
      <w:proofErr w:type="gramStart"/>
      <w:r w:rsidR="00A0504F" w:rsidRPr="00A0504F">
        <w:rPr>
          <w:sz w:val="22"/>
          <w:szCs w:val="22"/>
        </w:rPr>
        <w:t>;125</w:t>
      </w:r>
      <w:proofErr w:type="gramEnd"/>
      <w:r w:rsidR="00A0504F" w:rsidRPr="00A0504F">
        <w:rPr>
          <w:sz w:val="22"/>
          <w:szCs w:val="22"/>
        </w:rPr>
        <w:t>(6):2335-46</w:t>
      </w:r>
    </w:p>
    <w:p w:rsidR="00A0504F" w:rsidRDefault="00A0504F" w:rsidP="004C0283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</w:p>
    <w:p w:rsidR="00E428B4" w:rsidRPr="004C0283" w:rsidRDefault="00E428B4" w:rsidP="00E428B4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  <w:r w:rsidRPr="004C0283">
        <w:rPr>
          <w:sz w:val="22"/>
          <w:szCs w:val="22"/>
        </w:rPr>
        <w:t>*</w:t>
      </w:r>
      <w:r w:rsidR="005974E3">
        <w:rPr>
          <w:sz w:val="22"/>
          <w:szCs w:val="22"/>
        </w:rPr>
        <w:t>3</w:t>
      </w:r>
      <w:proofErr w:type="gramStart"/>
      <w:r w:rsidRPr="004C0283">
        <w:rPr>
          <w:sz w:val="22"/>
          <w:szCs w:val="22"/>
        </w:rPr>
        <w:t xml:space="preserve">)  </w:t>
      </w:r>
      <w:r w:rsidRPr="004C0283">
        <w:rPr>
          <w:b/>
          <w:sz w:val="22"/>
          <w:szCs w:val="22"/>
        </w:rPr>
        <w:t>Michael</w:t>
      </w:r>
      <w:proofErr w:type="gramEnd"/>
      <w:r w:rsidRPr="004C0283">
        <w:rPr>
          <w:b/>
          <w:sz w:val="22"/>
          <w:szCs w:val="22"/>
        </w:rPr>
        <w:t xml:space="preserve"> I. </w:t>
      </w:r>
      <w:proofErr w:type="spellStart"/>
      <w:r w:rsidRPr="004C0283">
        <w:rPr>
          <w:b/>
          <w:sz w:val="22"/>
          <w:szCs w:val="22"/>
        </w:rPr>
        <w:t>Dorrell</w:t>
      </w:r>
      <w:proofErr w:type="spellEnd"/>
      <w:r w:rsidRPr="004C0283">
        <w:rPr>
          <w:sz w:val="22"/>
          <w:szCs w:val="22"/>
        </w:rPr>
        <w:t xml:space="preserve">, Michael </w:t>
      </w:r>
      <w:proofErr w:type="spellStart"/>
      <w:r w:rsidRPr="004C0283">
        <w:rPr>
          <w:sz w:val="22"/>
          <w:szCs w:val="22"/>
        </w:rPr>
        <w:t>Marcacci</w:t>
      </w:r>
      <w:proofErr w:type="spellEnd"/>
      <w:r w:rsidRPr="004C0283">
        <w:rPr>
          <w:sz w:val="22"/>
          <w:szCs w:val="22"/>
        </w:rPr>
        <w:t xml:space="preserve">, Stephen Bravo, Troy </w:t>
      </w:r>
      <w:proofErr w:type="spellStart"/>
      <w:r w:rsidRPr="004C0283">
        <w:rPr>
          <w:sz w:val="22"/>
          <w:szCs w:val="22"/>
        </w:rPr>
        <w:t>Kurz</w:t>
      </w:r>
      <w:proofErr w:type="spellEnd"/>
      <w:r w:rsidRPr="004C0283">
        <w:rPr>
          <w:sz w:val="22"/>
          <w:szCs w:val="22"/>
        </w:rPr>
        <w:t xml:space="preserve">, Jacob Tremblay, Jack C. </w:t>
      </w:r>
      <w:proofErr w:type="spellStart"/>
      <w:r w:rsidRPr="004C0283">
        <w:rPr>
          <w:sz w:val="22"/>
          <w:szCs w:val="22"/>
        </w:rPr>
        <w:t>Rusing</w:t>
      </w:r>
      <w:proofErr w:type="spellEnd"/>
      <w:r w:rsidRPr="004C0283">
        <w:rPr>
          <w:sz w:val="22"/>
          <w:szCs w:val="22"/>
        </w:rPr>
        <w:t xml:space="preserve">. </w:t>
      </w:r>
      <w:proofErr w:type="gramStart"/>
      <w:r w:rsidRPr="004C0283">
        <w:rPr>
          <w:sz w:val="22"/>
          <w:szCs w:val="22"/>
        </w:rPr>
        <w:t xml:space="preserve">(2012)  Ex </w:t>
      </w:r>
      <w:proofErr w:type="spellStart"/>
      <w:r w:rsidRPr="004C0283">
        <w:rPr>
          <w:sz w:val="22"/>
          <w:szCs w:val="22"/>
        </w:rPr>
        <w:t>Ovo</w:t>
      </w:r>
      <w:proofErr w:type="spellEnd"/>
      <w:r w:rsidRPr="004C0283">
        <w:rPr>
          <w:sz w:val="22"/>
          <w:szCs w:val="22"/>
        </w:rPr>
        <w:t xml:space="preserve"> Model for Directly Visualizing Chick Embryo Development.</w:t>
      </w:r>
      <w:proofErr w:type="gramEnd"/>
      <w:r w:rsidRPr="004C0283">
        <w:rPr>
          <w:sz w:val="22"/>
          <w:szCs w:val="22"/>
        </w:rPr>
        <w:t xml:space="preserve">  </w:t>
      </w:r>
      <w:proofErr w:type="gramStart"/>
      <w:r w:rsidRPr="004C0283">
        <w:rPr>
          <w:i/>
          <w:sz w:val="22"/>
          <w:szCs w:val="22"/>
        </w:rPr>
        <w:t>American Biology Teacher (ABT)</w:t>
      </w:r>
      <w:r w:rsidRPr="004C0283">
        <w:rPr>
          <w:sz w:val="22"/>
          <w:szCs w:val="22"/>
        </w:rPr>
        <w:t>.</w:t>
      </w:r>
      <w:proofErr w:type="gramEnd"/>
      <w:r w:rsidRPr="004C0283">
        <w:rPr>
          <w:sz w:val="22"/>
          <w:szCs w:val="22"/>
        </w:rPr>
        <w:t xml:space="preserve">  Nov/Dec 2012</w:t>
      </w:r>
      <w:proofErr w:type="gramStart"/>
      <w:r w:rsidRPr="004C0283">
        <w:rPr>
          <w:sz w:val="22"/>
          <w:szCs w:val="22"/>
        </w:rPr>
        <w:t>;74</w:t>
      </w:r>
      <w:proofErr w:type="gramEnd"/>
      <w:r w:rsidRPr="004C0283">
        <w:rPr>
          <w:sz w:val="22"/>
          <w:szCs w:val="22"/>
        </w:rPr>
        <w:t xml:space="preserve">(9): 628 – 634. </w:t>
      </w:r>
    </w:p>
    <w:p w:rsidR="00E428B4" w:rsidRDefault="00E428B4" w:rsidP="004C0283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</w:p>
    <w:p w:rsidR="00E428B4" w:rsidRDefault="00E428B4" w:rsidP="004C0283">
      <w:pPr>
        <w:keepNext/>
        <w:tabs>
          <w:tab w:val="left" w:pos="1620"/>
        </w:tabs>
        <w:ind w:left="360" w:hanging="360"/>
        <w:outlineLvl w:val="2"/>
        <w:rPr>
          <w:sz w:val="22"/>
          <w:szCs w:val="22"/>
        </w:rPr>
      </w:pPr>
      <w:r>
        <w:rPr>
          <w:sz w:val="22"/>
          <w:szCs w:val="22"/>
        </w:rPr>
        <w:t>*</w:t>
      </w:r>
      <w:r w:rsidR="005974E3">
        <w:rPr>
          <w:sz w:val="22"/>
          <w:szCs w:val="22"/>
        </w:rPr>
        <w:t>4</w:t>
      </w:r>
      <w:r>
        <w:rPr>
          <w:sz w:val="22"/>
          <w:szCs w:val="22"/>
        </w:rPr>
        <w:t xml:space="preserve">)  </w:t>
      </w:r>
      <w:proofErr w:type="spellStart"/>
      <w:r w:rsidRPr="00E428B4">
        <w:rPr>
          <w:sz w:val="22"/>
          <w:szCs w:val="22"/>
        </w:rPr>
        <w:t>Weidemann</w:t>
      </w:r>
      <w:proofErr w:type="spellEnd"/>
      <w:r w:rsidRPr="00E428B4">
        <w:rPr>
          <w:sz w:val="22"/>
          <w:szCs w:val="22"/>
        </w:rPr>
        <w:t xml:space="preserve"> A, </w:t>
      </w:r>
      <w:proofErr w:type="spellStart"/>
      <w:r w:rsidRPr="00E428B4">
        <w:rPr>
          <w:sz w:val="22"/>
          <w:szCs w:val="22"/>
        </w:rPr>
        <w:t>Krohne</w:t>
      </w:r>
      <w:proofErr w:type="spellEnd"/>
      <w:r w:rsidRPr="00E428B4">
        <w:rPr>
          <w:sz w:val="22"/>
          <w:szCs w:val="22"/>
        </w:rPr>
        <w:t xml:space="preserve"> TU, Aguilar E, </w:t>
      </w:r>
      <w:proofErr w:type="spellStart"/>
      <w:r w:rsidRPr="00E428B4">
        <w:rPr>
          <w:sz w:val="22"/>
          <w:szCs w:val="22"/>
        </w:rPr>
        <w:t>Kurihara</w:t>
      </w:r>
      <w:proofErr w:type="spellEnd"/>
      <w:r w:rsidRPr="00E428B4">
        <w:rPr>
          <w:sz w:val="22"/>
          <w:szCs w:val="22"/>
        </w:rPr>
        <w:t xml:space="preserve"> T, Takeda N, </w:t>
      </w:r>
      <w:proofErr w:type="spellStart"/>
      <w:r w:rsidRPr="00E428B4">
        <w:rPr>
          <w:b/>
          <w:bCs/>
          <w:sz w:val="22"/>
          <w:szCs w:val="22"/>
        </w:rPr>
        <w:t>Dorrell</w:t>
      </w:r>
      <w:proofErr w:type="spellEnd"/>
      <w:r w:rsidRPr="00E428B4">
        <w:rPr>
          <w:b/>
          <w:bCs/>
          <w:sz w:val="22"/>
          <w:szCs w:val="22"/>
        </w:rPr>
        <w:t xml:space="preserve"> MI</w:t>
      </w:r>
      <w:r w:rsidRPr="00E428B4">
        <w:rPr>
          <w:sz w:val="22"/>
          <w:szCs w:val="22"/>
        </w:rPr>
        <w:t xml:space="preserve">, Simon MC, </w:t>
      </w:r>
      <w:proofErr w:type="spellStart"/>
      <w:r w:rsidRPr="00E428B4">
        <w:rPr>
          <w:sz w:val="22"/>
          <w:szCs w:val="22"/>
        </w:rPr>
        <w:t>Haase</w:t>
      </w:r>
      <w:proofErr w:type="spellEnd"/>
      <w:r w:rsidRPr="00E428B4">
        <w:rPr>
          <w:sz w:val="22"/>
          <w:szCs w:val="22"/>
        </w:rPr>
        <w:t xml:space="preserve"> VH, Friedlander M, Johnson RS.</w:t>
      </w:r>
      <w:r w:rsidRPr="00E428B4">
        <w:t xml:space="preserve"> </w:t>
      </w:r>
      <w:r>
        <w:t xml:space="preserve"> (2010)  </w:t>
      </w:r>
      <w:r w:rsidRPr="00E428B4">
        <w:rPr>
          <w:sz w:val="22"/>
          <w:szCs w:val="22"/>
          <w:u w:val="single"/>
        </w:rPr>
        <w:t>Astrocyte hypoxic response is essential for pathological but not developmental angiogenesis of the retina</w:t>
      </w:r>
      <w:r w:rsidRPr="00E428B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34679F" w:rsidRPr="0034679F">
        <w:rPr>
          <w:i/>
          <w:sz w:val="22"/>
          <w:szCs w:val="22"/>
        </w:rPr>
        <w:t>Glia</w:t>
      </w:r>
      <w:r w:rsidR="0034679F">
        <w:rPr>
          <w:sz w:val="22"/>
          <w:szCs w:val="22"/>
        </w:rPr>
        <w:t xml:space="preserve"> </w:t>
      </w:r>
      <w:r w:rsidRPr="00E428B4">
        <w:rPr>
          <w:sz w:val="22"/>
          <w:szCs w:val="22"/>
        </w:rPr>
        <w:t>Aug</w:t>
      </w:r>
      <w:proofErr w:type="gramStart"/>
      <w:r w:rsidRPr="00E428B4">
        <w:rPr>
          <w:sz w:val="22"/>
          <w:szCs w:val="22"/>
        </w:rPr>
        <w:t>;58</w:t>
      </w:r>
      <w:proofErr w:type="gramEnd"/>
      <w:r w:rsidRPr="00E428B4">
        <w:rPr>
          <w:sz w:val="22"/>
          <w:szCs w:val="22"/>
        </w:rPr>
        <w:t>(10):1177-85</w:t>
      </w:r>
    </w:p>
    <w:p w:rsidR="00020B8E" w:rsidRPr="00020B8E" w:rsidRDefault="00020B8E" w:rsidP="00020B8E">
      <w:pPr>
        <w:rPr>
          <w:sz w:val="16"/>
          <w:szCs w:val="16"/>
        </w:rPr>
      </w:pP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b/>
          <w:color w:val="FF0000"/>
          <w:sz w:val="22"/>
          <w:szCs w:val="22"/>
          <w:u w:val="single"/>
        </w:rPr>
      </w:pPr>
      <w:r w:rsidRPr="00E428B4">
        <w:rPr>
          <w:rFonts w:eastAsia="Times New Roman"/>
          <w:sz w:val="22"/>
          <w:szCs w:val="22"/>
        </w:rPr>
        <w:t>*</w:t>
      </w:r>
      <w:r w:rsidR="005974E3">
        <w:rPr>
          <w:rFonts w:eastAsia="Times New Roman"/>
          <w:sz w:val="22"/>
          <w:szCs w:val="22"/>
        </w:rPr>
        <w:t>5</w:t>
      </w:r>
      <w:r w:rsidRPr="00E428B4">
        <w:rPr>
          <w:rFonts w:eastAsia="Times New Roman"/>
          <w:sz w:val="22"/>
          <w:szCs w:val="22"/>
        </w:rPr>
        <w:t>)</w:t>
      </w:r>
      <w:r w:rsidRPr="00020B8E">
        <w:rPr>
          <w:rFonts w:eastAsia="Times New Roman"/>
          <w:b/>
          <w:sz w:val="22"/>
          <w:szCs w:val="22"/>
        </w:rPr>
        <w:t xml:space="preserve">  Michael I. Dorrell, </w:t>
      </w:r>
      <w:r w:rsidRPr="00020B8E">
        <w:rPr>
          <w:rFonts w:eastAsia="Times New Roman"/>
          <w:sz w:val="22"/>
          <w:szCs w:val="22"/>
        </w:rPr>
        <w:t xml:space="preserve">Edith Aguilar, Ruth Jacobson, </w:t>
      </w:r>
      <w:proofErr w:type="spellStart"/>
      <w:r w:rsidRPr="00020B8E">
        <w:rPr>
          <w:rFonts w:eastAsia="Times New Roman"/>
          <w:sz w:val="22"/>
          <w:szCs w:val="22"/>
        </w:rPr>
        <w:t>Sunia</w:t>
      </w:r>
      <w:proofErr w:type="spellEnd"/>
      <w:r w:rsidRPr="00020B8E">
        <w:rPr>
          <w:rFonts w:eastAsia="Times New Roman"/>
          <w:sz w:val="22"/>
          <w:szCs w:val="22"/>
        </w:rPr>
        <w:t xml:space="preserve"> A. </w:t>
      </w:r>
      <w:proofErr w:type="spellStart"/>
      <w:r w:rsidRPr="00020B8E">
        <w:rPr>
          <w:rFonts w:eastAsia="Times New Roman"/>
          <w:sz w:val="22"/>
          <w:szCs w:val="22"/>
        </w:rPr>
        <w:t>Trauger</w:t>
      </w:r>
      <w:proofErr w:type="spellEnd"/>
      <w:r w:rsidRPr="00020B8E">
        <w:rPr>
          <w:rFonts w:eastAsia="Times New Roman"/>
          <w:b/>
          <w:sz w:val="22"/>
          <w:szCs w:val="22"/>
        </w:rPr>
        <w:t xml:space="preserve">, </w:t>
      </w:r>
      <w:r w:rsidRPr="00020B8E">
        <w:rPr>
          <w:rFonts w:eastAsia="Times New Roman"/>
          <w:sz w:val="22"/>
          <w:szCs w:val="22"/>
        </w:rPr>
        <w:t>Jeffrey Friedlander, Gary Siuzdak, Martin Friedlander.  (20</w:t>
      </w:r>
      <w:r w:rsidR="00BD53F8">
        <w:rPr>
          <w:rFonts w:eastAsia="Times New Roman"/>
          <w:sz w:val="22"/>
          <w:szCs w:val="22"/>
        </w:rPr>
        <w:t>10</w:t>
      </w:r>
      <w:r w:rsidRPr="00020B8E">
        <w:rPr>
          <w:rFonts w:eastAsia="Times New Roman"/>
          <w:sz w:val="22"/>
          <w:szCs w:val="22"/>
        </w:rPr>
        <w:t xml:space="preserve">) </w:t>
      </w:r>
      <w:r w:rsidRPr="00020B8E">
        <w:rPr>
          <w:rFonts w:eastAsia="Times New Roman"/>
          <w:sz w:val="22"/>
          <w:szCs w:val="22"/>
          <w:u w:val="single"/>
        </w:rPr>
        <w:t xml:space="preserve">Rescuing astrocytes </w:t>
      </w:r>
      <w:proofErr w:type="gramStart"/>
      <w:r w:rsidRPr="00020B8E">
        <w:rPr>
          <w:rFonts w:eastAsia="Times New Roman"/>
          <w:sz w:val="22"/>
          <w:szCs w:val="22"/>
          <w:u w:val="single"/>
        </w:rPr>
        <w:t>normalizes</w:t>
      </w:r>
      <w:proofErr w:type="gramEnd"/>
      <w:r w:rsidRPr="00020B8E">
        <w:rPr>
          <w:rFonts w:eastAsia="Times New Roman"/>
          <w:sz w:val="22"/>
          <w:szCs w:val="22"/>
          <w:u w:val="single"/>
        </w:rPr>
        <w:t xml:space="preserve"> revascularization and prevents vascular pathology associated with oxygen induced retinopathy</w:t>
      </w:r>
      <w:r w:rsidRPr="00020B8E">
        <w:rPr>
          <w:rFonts w:eastAsia="Times New Roman"/>
          <w:sz w:val="22"/>
          <w:szCs w:val="22"/>
        </w:rPr>
        <w:t xml:space="preserve">.  </w:t>
      </w:r>
      <w:proofErr w:type="gramStart"/>
      <w:r w:rsidRPr="00020B8E">
        <w:rPr>
          <w:rFonts w:eastAsia="Times New Roman"/>
          <w:i/>
          <w:sz w:val="22"/>
          <w:szCs w:val="22"/>
        </w:rPr>
        <w:t>Glia</w:t>
      </w:r>
      <w:r w:rsidRPr="00020B8E">
        <w:rPr>
          <w:rFonts w:eastAsia="Times New Roman"/>
          <w:sz w:val="22"/>
          <w:szCs w:val="22"/>
        </w:rPr>
        <w:t xml:space="preserve">  </w:t>
      </w:r>
      <w:r w:rsidR="00BD53F8" w:rsidRPr="00BD53F8">
        <w:rPr>
          <w:rFonts w:eastAsia="Times New Roman"/>
          <w:sz w:val="22"/>
          <w:szCs w:val="22"/>
        </w:rPr>
        <w:t>Jan</w:t>
      </w:r>
      <w:proofErr w:type="gramEnd"/>
      <w:r w:rsidR="00BD53F8" w:rsidRPr="00BD53F8">
        <w:rPr>
          <w:rFonts w:eastAsia="Times New Roman"/>
          <w:sz w:val="22"/>
          <w:szCs w:val="22"/>
        </w:rPr>
        <w:t xml:space="preserve"> 1;58(1):43-54.</w:t>
      </w:r>
    </w:p>
    <w:p w:rsidR="00020B8E" w:rsidRPr="00020B8E" w:rsidRDefault="00020B8E" w:rsidP="00020B8E">
      <w:pPr>
        <w:rPr>
          <w:sz w:val="22"/>
          <w:szCs w:val="22"/>
        </w:rPr>
      </w:pPr>
    </w:p>
    <w:p w:rsidR="00020B8E" w:rsidRDefault="005974E3" w:rsidP="00020B8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020B8E" w:rsidRPr="00E428B4">
        <w:rPr>
          <w:sz w:val="22"/>
          <w:szCs w:val="22"/>
        </w:rPr>
        <w:t>)</w:t>
      </w:r>
      <w:r w:rsidR="00020B8E" w:rsidRPr="00020B8E">
        <w:rPr>
          <w:sz w:val="22"/>
          <w:szCs w:val="22"/>
        </w:rPr>
        <w:t xml:space="preserve">  </w:t>
      </w:r>
      <w:r w:rsidR="00020B8E" w:rsidRPr="00020B8E">
        <w:rPr>
          <w:b/>
          <w:sz w:val="22"/>
          <w:szCs w:val="22"/>
        </w:rPr>
        <w:t>Michael I. Dorrell,</w:t>
      </w:r>
      <w:r w:rsidR="00020B8E" w:rsidRPr="00020B8E">
        <w:rPr>
          <w:sz w:val="22"/>
          <w:szCs w:val="22"/>
        </w:rPr>
        <w:t xml:space="preserve"> Edith Aguilar, Ruth Jacobson, </w:t>
      </w:r>
      <w:smartTag w:uri="urn:schemas-microsoft-com:office:smarttags" w:element="PersonName">
        <w:r w:rsidR="00020B8E" w:rsidRPr="00020B8E">
          <w:rPr>
            <w:sz w:val="22"/>
            <w:szCs w:val="22"/>
          </w:rPr>
          <w:t xml:space="preserve">Ray </w:t>
        </w:r>
        <w:proofErr w:type="spellStart"/>
        <w:r w:rsidR="00020B8E" w:rsidRPr="00020B8E">
          <w:rPr>
            <w:sz w:val="22"/>
            <w:szCs w:val="22"/>
          </w:rPr>
          <w:t>Gariano</w:t>
        </w:r>
      </w:smartTag>
      <w:proofErr w:type="spellEnd"/>
      <w:r w:rsidR="00020B8E" w:rsidRPr="00020B8E">
        <w:rPr>
          <w:sz w:val="22"/>
          <w:szCs w:val="22"/>
        </w:rPr>
        <w:t xml:space="preserve">, John </w:t>
      </w:r>
      <w:proofErr w:type="spellStart"/>
      <w:r w:rsidR="00020B8E" w:rsidRPr="00020B8E">
        <w:rPr>
          <w:sz w:val="22"/>
          <w:szCs w:val="22"/>
        </w:rPr>
        <w:t>Heckenlively</w:t>
      </w:r>
      <w:proofErr w:type="spellEnd"/>
      <w:r w:rsidR="00020B8E" w:rsidRPr="00020B8E">
        <w:rPr>
          <w:sz w:val="22"/>
          <w:szCs w:val="22"/>
        </w:rPr>
        <w:t xml:space="preserve">, </w:t>
      </w:r>
      <w:proofErr w:type="spellStart"/>
      <w:r w:rsidR="00020B8E" w:rsidRPr="00020B8E">
        <w:rPr>
          <w:sz w:val="22"/>
          <w:szCs w:val="22"/>
        </w:rPr>
        <w:t>Eyal</w:t>
      </w:r>
      <w:proofErr w:type="spellEnd"/>
      <w:r w:rsidR="00020B8E" w:rsidRPr="00020B8E">
        <w:rPr>
          <w:sz w:val="22"/>
          <w:szCs w:val="22"/>
        </w:rPr>
        <w:t xml:space="preserve"> </w:t>
      </w:r>
      <w:proofErr w:type="spellStart"/>
      <w:r w:rsidR="00020B8E" w:rsidRPr="00020B8E">
        <w:rPr>
          <w:sz w:val="22"/>
          <w:szCs w:val="22"/>
        </w:rPr>
        <w:t>Banin</w:t>
      </w:r>
      <w:proofErr w:type="spellEnd"/>
      <w:r w:rsidR="00020B8E" w:rsidRPr="00020B8E">
        <w:rPr>
          <w:sz w:val="22"/>
          <w:szCs w:val="22"/>
        </w:rPr>
        <w:t xml:space="preserve">, G. Anthony Ramirez, Mehdi </w:t>
      </w:r>
      <w:proofErr w:type="spellStart"/>
      <w:r w:rsidR="00020B8E" w:rsidRPr="00020B8E">
        <w:rPr>
          <w:sz w:val="22"/>
          <w:szCs w:val="22"/>
        </w:rPr>
        <w:t>Gasmi</w:t>
      </w:r>
      <w:proofErr w:type="spellEnd"/>
      <w:r w:rsidR="00020B8E" w:rsidRPr="00020B8E">
        <w:rPr>
          <w:sz w:val="22"/>
          <w:szCs w:val="22"/>
        </w:rPr>
        <w:t xml:space="preserve">, Alan Bird, Martin Friedlander.  (2009) </w:t>
      </w:r>
      <w:r w:rsidR="00020B8E" w:rsidRPr="00020B8E">
        <w:rPr>
          <w:sz w:val="22"/>
          <w:szCs w:val="22"/>
          <w:u w:val="single"/>
        </w:rPr>
        <w:t xml:space="preserve">Antioxidant or </w:t>
      </w:r>
      <w:proofErr w:type="spellStart"/>
      <w:r w:rsidR="00020B8E" w:rsidRPr="00020B8E">
        <w:rPr>
          <w:sz w:val="22"/>
          <w:szCs w:val="22"/>
          <w:u w:val="single"/>
        </w:rPr>
        <w:t>neurotrophic</w:t>
      </w:r>
      <w:proofErr w:type="spellEnd"/>
      <w:r w:rsidR="00020B8E" w:rsidRPr="00020B8E">
        <w:rPr>
          <w:sz w:val="22"/>
          <w:szCs w:val="22"/>
          <w:u w:val="single"/>
        </w:rPr>
        <w:t xml:space="preserve"> factor treatment preserves function in a mouse model </w:t>
      </w:r>
      <w:proofErr w:type="gramStart"/>
      <w:r w:rsidR="00020B8E" w:rsidRPr="00020B8E">
        <w:rPr>
          <w:sz w:val="22"/>
          <w:szCs w:val="22"/>
          <w:u w:val="single"/>
        </w:rPr>
        <w:t>of  neovascularization</w:t>
      </w:r>
      <w:proofErr w:type="gramEnd"/>
      <w:r w:rsidR="00020B8E" w:rsidRPr="00020B8E">
        <w:rPr>
          <w:sz w:val="22"/>
          <w:szCs w:val="22"/>
          <w:u w:val="single"/>
        </w:rPr>
        <w:t>-associated oxidative stress</w:t>
      </w:r>
      <w:r w:rsidR="00020B8E" w:rsidRPr="00020B8E">
        <w:rPr>
          <w:sz w:val="22"/>
          <w:szCs w:val="22"/>
        </w:rPr>
        <w:t xml:space="preserve">.  </w:t>
      </w:r>
      <w:r w:rsidR="00020B8E" w:rsidRPr="00020B8E">
        <w:rPr>
          <w:i/>
          <w:sz w:val="22"/>
          <w:szCs w:val="22"/>
        </w:rPr>
        <w:t xml:space="preserve">J </w:t>
      </w:r>
      <w:proofErr w:type="spellStart"/>
      <w:r w:rsidR="00020B8E" w:rsidRPr="00020B8E">
        <w:rPr>
          <w:i/>
          <w:sz w:val="22"/>
          <w:szCs w:val="22"/>
        </w:rPr>
        <w:t>Clin</w:t>
      </w:r>
      <w:proofErr w:type="spellEnd"/>
      <w:r w:rsidR="00020B8E" w:rsidRPr="00020B8E">
        <w:rPr>
          <w:i/>
          <w:sz w:val="22"/>
          <w:szCs w:val="22"/>
        </w:rPr>
        <w:t xml:space="preserve"> Invest</w:t>
      </w:r>
      <w:r w:rsidR="00020B8E" w:rsidRPr="00020B8E">
        <w:rPr>
          <w:sz w:val="22"/>
          <w:szCs w:val="22"/>
        </w:rPr>
        <w:t>.  March</w:t>
      </w:r>
      <w:proofErr w:type="gramStart"/>
      <w:r w:rsidR="00020B8E" w:rsidRPr="00020B8E">
        <w:rPr>
          <w:sz w:val="22"/>
          <w:szCs w:val="22"/>
        </w:rPr>
        <w:t>;119</w:t>
      </w:r>
      <w:proofErr w:type="gramEnd"/>
      <w:r w:rsidR="00020B8E" w:rsidRPr="00020B8E">
        <w:rPr>
          <w:sz w:val="22"/>
          <w:szCs w:val="22"/>
        </w:rPr>
        <w:t>(3):611-623.</w:t>
      </w:r>
    </w:p>
    <w:p w:rsidR="00020B8E" w:rsidRPr="00020B8E" w:rsidRDefault="00020B8E" w:rsidP="0034679F">
      <w:pPr>
        <w:keepNext/>
        <w:outlineLvl w:val="0"/>
        <w:rPr>
          <w:rFonts w:eastAsia="Times New Roman"/>
          <w:b/>
          <w:sz w:val="22"/>
          <w:szCs w:val="22"/>
        </w:rPr>
      </w:pPr>
    </w:p>
    <w:p w:rsidR="00020B8E" w:rsidRDefault="005974E3" w:rsidP="00020B8E">
      <w:pPr>
        <w:keepNext/>
        <w:ind w:left="360" w:hanging="360"/>
        <w:outlineLvl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>7</w:t>
      </w:r>
      <w:r w:rsidR="00020B8E" w:rsidRPr="00E428B4">
        <w:rPr>
          <w:rFonts w:eastAsia="Times New Roman"/>
          <w:sz w:val="22"/>
          <w:szCs w:val="22"/>
        </w:rPr>
        <w:t>)</w:t>
      </w:r>
      <w:r w:rsidR="00020B8E" w:rsidRPr="00020B8E">
        <w:rPr>
          <w:rFonts w:eastAsia="Times New Roman"/>
          <w:b/>
          <w:sz w:val="22"/>
          <w:szCs w:val="22"/>
        </w:rPr>
        <w:t xml:space="preserve">  Michael I. Dorrell, </w:t>
      </w:r>
      <w:r w:rsidR="00020B8E" w:rsidRPr="00020B8E">
        <w:rPr>
          <w:rFonts w:eastAsia="Times New Roman"/>
          <w:sz w:val="22"/>
          <w:szCs w:val="22"/>
        </w:rPr>
        <w:t xml:space="preserve">Edith Aguilar, </w:t>
      </w:r>
      <w:smartTag w:uri="urn:schemas-microsoft-com:office:smarttags" w:element="PersonName">
        <w:r w:rsidR="00020B8E" w:rsidRPr="00020B8E">
          <w:rPr>
            <w:rFonts w:eastAsia="Times New Roman"/>
            <w:sz w:val="22"/>
            <w:szCs w:val="22"/>
          </w:rPr>
          <w:t xml:space="preserve">Lea </w:t>
        </w:r>
        <w:proofErr w:type="spellStart"/>
        <w:r w:rsidR="00020B8E" w:rsidRPr="00020B8E">
          <w:rPr>
            <w:rFonts w:eastAsia="Times New Roman"/>
            <w:sz w:val="22"/>
            <w:szCs w:val="22"/>
          </w:rPr>
          <w:t>Scheppke</w:t>
        </w:r>
      </w:smartTag>
      <w:proofErr w:type="spellEnd"/>
      <w:r w:rsidR="00020B8E" w:rsidRPr="00020B8E">
        <w:rPr>
          <w:rFonts w:eastAsia="Times New Roman"/>
          <w:sz w:val="22"/>
          <w:szCs w:val="22"/>
        </w:rPr>
        <w:t xml:space="preserve">, Faith Barnett, </w:t>
      </w:r>
      <w:smartTag w:uri="urn:schemas-microsoft-com:office:smarttags" w:element="PersonName">
        <w:r w:rsidR="00020B8E" w:rsidRPr="00020B8E">
          <w:rPr>
            <w:rFonts w:eastAsia="Times New Roman"/>
            <w:sz w:val="22"/>
            <w:szCs w:val="22"/>
          </w:rPr>
          <w:t>Martin Friedlander</w:t>
        </w:r>
      </w:smartTag>
      <w:r w:rsidR="00020B8E" w:rsidRPr="00020B8E">
        <w:rPr>
          <w:rFonts w:eastAsia="Times New Roman"/>
          <w:sz w:val="22"/>
          <w:szCs w:val="22"/>
        </w:rPr>
        <w:t xml:space="preserve">.  (2007) </w:t>
      </w:r>
      <w:r w:rsidR="00020B8E" w:rsidRPr="00020B8E">
        <w:rPr>
          <w:rFonts w:eastAsia="Times New Roman"/>
          <w:sz w:val="22"/>
          <w:szCs w:val="22"/>
          <w:u w:val="single"/>
        </w:rPr>
        <w:t xml:space="preserve">Combination </w:t>
      </w:r>
      <w:proofErr w:type="spellStart"/>
      <w:r w:rsidR="00020B8E" w:rsidRPr="00020B8E">
        <w:rPr>
          <w:rFonts w:eastAsia="Times New Roman"/>
          <w:sz w:val="22"/>
          <w:szCs w:val="22"/>
          <w:u w:val="single"/>
        </w:rPr>
        <w:t>angiostatic</w:t>
      </w:r>
      <w:proofErr w:type="spellEnd"/>
      <w:r w:rsidR="00020B8E" w:rsidRPr="00020B8E">
        <w:rPr>
          <w:rFonts w:eastAsia="Times New Roman"/>
          <w:sz w:val="22"/>
          <w:szCs w:val="22"/>
          <w:u w:val="single"/>
        </w:rPr>
        <w:t xml:space="preserve"> therapy completely inhibits ocular and tumor angiogenesis.</w:t>
      </w:r>
      <w:r w:rsidR="00020B8E" w:rsidRPr="00020B8E">
        <w:rPr>
          <w:rFonts w:eastAsia="Times New Roman"/>
          <w:sz w:val="22"/>
          <w:szCs w:val="22"/>
        </w:rPr>
        <w:t xml:space="preserve">  </w:t>
      </w:r>
      <w:r w:rsidR="00020B8E" w:rsidRPr="00020B8E">
        <w:rPr>
          <w:rFonts w:eastAsia="Times New Roman"/>
          <w:i/>
          <w:iCs/>
          <w:sz w:val="22"/>
          <w:szCs w:val="22"/>
        </w:rPr>
        <w:t>Proc. Natl. Acad. Sci.</w:t>
      </w:r>
      <w:r w:rsidR="00020B8E" w:rsidRPr="00020B8E">
        <w:rPr>
          <w:rFonts w:eastAsia="Times New Roman"/>
          <w:iCs/>
          <w:sz w:val="22"/>
          <w:szCs w:val="22"/>
        </w:rPr>
        <w:t xml:space="preserve"> Jan 16</w:t>
      </w:r>
      <w:proofErr w:type="gramStart"/>
      <w:r w:rsidR="00020B8E" w:rsidRPr="00020B8E">
        <w:rPr>
          <w:rFonts w:eastAsia="Times New Roman"/>
          <w:iCs/>
          <w:sz w:val="22"/>
          <w:szCs w:val="22"/>
        </w:rPr>
        <w:t>;104</w:t>
      </w:r>
      <w:proofErr w:type="gramEnd"/>
      <w:r w:rsidR="00020B8E" w:rsidRPr="00020B8E">
        <w:rPr>
          <w:rFonts w:eastAsia="Times New Roman"/>
          <w:iCs/>
          <w:sz w:val="22"/>
          <w:szCs w:val="22"/>
        </w:rPr>
        <w:t>(3): 967-972.</w:t>
      </w:r>
    </w:p>
    <w:p w:rsidR="00020B8E" w:rsidRPr="00020B8E" w:rsidRDefault="00020B8E" w:rsidP="00020B8E"/>
    <w:p w:rsidR="00020B8E" w:rsidRPr="00020B8E" w:rsidRDefault="005974E3" w:rsidP="00020B8E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020B8E" w:rsidRPr="00020B8E">
        <w:rPr>
          <w:sz w:val="22"/>
          <w:szCs w:val="22"/>
        </w:rPr>
        <w:t xml:space="preserve">)  Matthew R. </w:t>
      </w:r>
      <w:hyperlink r:id="rId7" w:history="1">
        <w:r w:rsidR="00020B8E" w:rsidRPr="00020B8E">
          <w:rPr>
            <w:sz w:val="22"/>
          </w:rPr>
          <w:t xml:space="preserve">Ritter, </w:t>
        </w:r>
        <w:proofErr w:type="spellStart"/>
        <w:r w:rsidR="00020B8E" w:rsidRPr="00020B8E">
          <w:rPr>
            <w:sz w:val="22"/>
          </w:rPr>
          <w:t>Eyal</w:t>
        </w:r>
        <w:proofErr w:type="spellEnd"/>
        <w:r w:rsidR="00020B8E" w:rsidRPr="00020B8E">
          <w:rPr>
            <w:sz w:val="22"/>
          </w:rPr>
          <w:t xml:space="preserve"> </w:t>
        </w:r>
        <w:proofErr w:type="spellStart"/>
        <w:r w:rsidR="00020B8E" w:rsidRPr="00020B8E">
          <w:rPr>
            <w:sz w:val="22"/>
          </w:rPr>
          <w:t>Banin</w:t>
        </w:r>
        <w:proofErr w:type="spellEnd"/>
        <w:r w:rsidR="00020B8E" w:rsidRPr="00020B8E">
          <w:rPr>
            <w:sz w:val="22"/>
          </w:rPr>
          <w:t xml:space="preserve">, Stacey K. Moreno, Edith Aguilar, </w:t>
        </w:r>
        <w:r w:rsidR="00020B8E" w:rsidRPr="00020B8E">
          <w:rPr>
            <w:b/>
            <w:sz w:val="22"/>
          </w:rPr>
          <w:t>Michael I. Dorrell</w:t>
        </w:r>
        <w:r w:rsidR="00020B8E" w:rsidRPr="00020B8E">
          <w:rPr>
            <w:sz w:val="22"/>
          </w:rPr>
          <w:t>, and Martin Friedlander.</w:t>
        </w:r>
        <w:proofErr w:type="gramEnd"/>
      </w:hyperlink>
      <w:r w:rsidR="00020B8E" w:rsidRPr="00020B8E">
        <w:rPr>
          <w:sz w:val="22"/>
          <w:szCs w:val="22"/>
        </w:rPr>
        <w:t xml:space="preserve"> (2006) </w:t>
      </w:r>
      <w:proofErr w:type="gramStart"/>
      <w:r w:rsidR="00020B8E" w:rsidRPr="00020B8E">
        <w:rPr>
          <w:sz w:val="22"/>
          <w:szCs w:val="22"/>
          <w:u w:val="single"/>
        </w:rPr>
        <w:t>Myeloid</w:t>
      </w:r>
      <w:proofErr w:type="gramEnd"/>
      <w:r w:rsidR="00020B8E" w:rsidRPr="00020B8E">
        <w:rPr>
          <w:sz w:val="22"/>
          <w:szCs w:val="22"/>
          <w:u w:val="single"/>
        </w:rPr>
        <w:t xml:space="preserve"> progenitors differentiate into microglia and promote vascular repair in a model of ischemic retinopathy</w:t>
      </w:r>
      <w:r w:rsidR="00020B8E" w:rsidRPr="00020B8E">
        <w:rPr>
          <w:sz w:val="22"/>
          <w:szCs w:val="22"/>
        </w:rPr>
        <w:t>.</w:t>
      </w:r>
      <w:r w:rsidR="00020B8E" w:rsidRPr="00020B8E">
        <w:t xml:space="preserve"> </w:t>
      </w:r>
      <w:r w:rsidR="00020B8E" w:rsidRPr="00020B8E">
        <w:rPr>
          <w:i/>
          <w:sz w:val="22"/>
          <w:szCs w:val="22"/>
        </w:rPr>
        <w:t xml:space="preserve">J </w:t>
      </w:r>
      <w:proofErr w:type="spellStart"/>
      <w:r w:rsidR="00020B8E" w:rsidRPr="00020B8E">
        <w:rPr>
          <w:i/>
          <w:sz w:val="22"/>
          <w:szCs w:val="22"/>
        </w:rPr>
        <w:t>Clin</w:t>
      </w:r>
      <w:proofErr w:type="spellEnd"/>
      <w:r w:rsidR="00020B8E" w:rsidRPr="00020B8E">
        <w:rPr>
          <w:i/>
          <w:sz w:val="22"/>
          <w:szCs w:val="22"/>
        </w:rPr>
        <w:t xml:space="preserve"> Invest.</w:t>
      </w:r>
      <w:r w:rsidR="00020B8E" w:rsidRPr="00020B8E">
        <w:rPr>
          <w:sz w:val="22"/>
          <w:szCs w:val="22"/>
        </w:rPr>
        <w:t xml:space="preserve"> Dec</w:t>
      </w:r>
      <w:proofErr w:type="gramStart"/>
      <w:r w:rsidR="00020B8E" w:rsidRPr="00020B8E">
        <w:rPr>
          <w:sz w:val="22"/>
          <w:szCs w:val="22"/>
        </w:rPr>
        <w:t>;116</w:t>
      </w:r>
      <w:proofErr w:type="gramEnd"/>
      <w:r w:rsidR="00020B8E" w:rsidRPr="00020B8E">
        <w:rPr>
          <w:sz w:val="22"/>
          <w:szCs w:val="22"/>
        </w:rPr>
        <w:t>(12):3266-76</w:t>
      </w:r>
      <w:r w:rsidR="00020B8E" w:rsidRPr="00020B8E">
        <w:rPr>
          <w:sz w:val="20"/>
        </w:rPr>
        <w:t>.</w:t>
      </w:r>
    </w:p>
    <w:p w:rsidR="00020B8E" w:rsidRPr="00020B8E" w:rsidRDefault="00020B8E" w:rsidP="00020B8E">
      <w:pPr>
        <w:ind w:left="360" w:hanging="360"/>
        <w:rPr>
          <w:b/>
          <w:sz w:val="22"/>
          <w:szCs w:val="22"/>
        </w:rPr>
      </w:pPr>
    </w:p>
    <w:p w:rsidR="00020B8E" w:rsidRPr="00020B8E" w:rsidRDefault="00020B8E" w:rsidP="00020B8E">
      <w:pPr>
        <w:ind w:left="360" w:hanging="360"/>
        <w:rPr>
          <w:sz w:val="22"/>
          <w:szCs w:val="22"/>
        </w:rPr>
      </w:pPr>
      <w:r w:rsidRPr="00E428B4">
        <w:rPr>
          <w:sz w:val="22"/>
          <w:szCs w:val="22"/>
        </w:rPr>
        <w:t>*</w:t>
      </w:r>
      <w:r w:rsidR="005974E3">
        <w:rPr>
          <w:sz w:val="22"/>
          <w:szCs w:val="22"/>
        </w:rPr>
        <w:t>9</w:t>
      </w:r>
      <w:r w:rsidRPr="00E428B4">
        <w:rPr>
          <w:sz w:val="22"/>
          <w:szCs w:val="22"/>
        </w:rPr>
        <w:t>)</w:t>
      </w:r>
      <w:r w:rsidRPr="00020B8E">
        <w:rPr>
          <w:b/>
          <w:sz w:val="22"/>
          <w:szCs w:val="22"/>
        </w:rPr>
        <w:t xml:space="preserve">  Michael I. Dorrell</w:t>
      </w:r>
      <w:r w:rsidRPr="00020B8E">
        <w:rPr>
          <w:sz w:val="22"/>
          <w:szCs w:val="22"/>
          <w:vertAlign w:val="superscript"/>
        </w:rPr>
        <w:t>1</w:t>
      </w:r>
      <w:r w:rsidRPr="00020B8E">
        <w:rPr>
          <w:sz w:val="22"/>
          <w:szCs w:val="22"/>
        </w:rPr>
        <w:t xml:space="preserve">, </w:t>
      </w:r>
      <w:proofErr w:type="spellStart"/>
      <w:r w:rsidRPr="00020B8E">
        <w:rPr>
          <w:sz w:val="22"/>
          <w:szCs w:val="22"/>
        </w:rPr>
        <w:t>Eyal</w:t>
      </w:r>
      <w:proofErr w:type="spellEnd"/>
      <w:r w:rsidRPr="00020B8E">
        <w:rPr>
          <w:sz w:val="22"/>
          <w:szCs w:val="22"/>
        </w:rPr>
        <w:t xml:space="preserve"> Banin</w:t>
      </w:r>
      <w:r w:rsidRPr="00020B8E">
        <w:rPr>
          <w:sz w:val="22"/>
          <w:szCs w:val="22"/>
          <w:vertAlign w:val="superscript"/>
        </w:rPr>
        <w:t>1</w:t>
      </w:r>
      <w:r w:rsidRPr="00020B8E">
        <w:rPr>
          <w:sz w:val="22"/>
          <w:szCs w:val="22"/>
        </w:rPr>
        <w:t xml:space="preserve">, Edith Aguilar, Chris M. </w:t>
      </w:r>
      <w:proofErr w:type="spellStart"/>
      <w:r w:rsidRPr="00020B8E">
        <w:rPr>
          <w:sz w:val="22"/>
          <w:szCs w:val="22"/>
        </w:rPr>
        <w:t>Aderman</w:t>
      </w:r>
      <w:proofErr w:type="spellEnd"/>
      <w:r w:rsidRPr="00020B8E">
        <w:rPr>
          <w:sz w:val="22"/>
          <w:szCs w:val="22"/>
        </w:rPr>
        <w:t xml:space="preserve">, Alex C. Smith, Jeffrey Friedlander, Martin Friedlander (2006)  </w:t>
      </w:r>
      <w:r w:rsidRPr="00020B8E">
        <w:rPr>
          <w:sz w:val="22"/>
          <w:szCs w:val="22"/>
          <w:u w:val="single"/>
        </w:rPr>
        <w:t xml:space="preserve">T2-TrpRS inhibits </w:t>
      </w:r>
      <w:proofErr w:type="spellStart"/>
      <w:r w:rsidRPr="00020B8E">
        <w:rPr>
          <w:sz w:val="22"/>
          <w:szCs w:val="22"/>
          <w:u w:val="single"/>
        </w:rPr>
        <w:t>preretinal</w:t>
      </w:r>
      <w:proofErr w:type="spellEnd"/>
      <w:r w:rsidRPr="00020B8E">
        <w:rPr>
          <w:sz w:val="22"/>
          <w:szCs w:val="22"/>
          <w:u w:val="single"/>
        </w:rPr>
        <w:t xml:space="preserve"> neovascularization and enhances physiological vascular regrowth in OIR as assessed by a new method of quantification</w:t>
      </w:r>
      <w:r w:rsidRPr="00020B8E">
        <w:rPr>
          <w:sz w:val="22"/>
          <w:szCs w:val="22"/>
        </w:rPr>
        <w:t xml:space="preserve">. </w:t>
      </w:r>
      <w:r w:rsidRPr="00020B8E">
        <w:rPr>
          <w:i/>
          <w:sz w:val="22"/>
          <w:szCs w:val="22"/>
        </w:rPr>
        <w:t xml:space="preserve">Invest </w:t>
      </w:r>
      <w:proofErr w:type="spellStart"/>
      <w:r w:rsidRPr="00020B8E">
        <w:rPr>
          <w:i/>
          <w:sz w:val="22"/>
          <w:szCs w:val="22"/>
        </w:rPr>
        <w:t>Ophthalmol</w:t>
      </w:r>
      <w:proofErr w:type="spellEnd"/>
      <w:r w:rsidRPr="00020B8E">
        <w:rPr>
          <w:i/>
          <w:sz w:val="22"/>
          <w:szCs w:val="22"/>
        </w:rPr>
        <w:t xml:space="preserve"> Vis Sci</w:t>
      </w:r>
      <w:r w:rsidRPr="00020B8E">
        <w:rPr>
          <w:sz w:val="22"/>
          <w:szCs w:val="22"/>
        </w:rPr>
        <w:t>.  May</w:t>
      </w:r>
      <w:proofErr w:type="gramStart"/>
      <w:r w:rsidRPr="00020B8E">
        <w:rPr>
          <w:sz w:val="22"/>
          <w:szCs w:val="22"/>
        </w:rPr>
        <w:t>;47</w:t>
      </w:r>
      <w:proofErr w:type="gramEnd"/>
      <w:r w:rsidRPr="00020B8E">
        <w:rPr>
          <w:sz w:val="22"/>
          <w:szCs w:val="22"/>
        </w:rPr>
        <w:t>(5): 2125-2134.</w:t>
      </w:r>
    </w:p>
    <w:p w:rsidR="00020B8E" w:rsidRPr="00020B8E" w:rsidRDefault="00020B8E" w:rsidP="00020B8E">
      <w:pPr>
        <w:rPr>
          <w:sz w:val="22"/>
          <w:szCs w:val="22"/>
        </w:rPr>
      </w:pPr>
    </w:p>
    <w:p w:rsidR="00020B8E" w:rsidRPr="00020B8E" w:rsidRDefault="005974E3" w:rsidP="00020B8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020B8E" w:rsidRPr="00020B8E">
        <w:rPr>
          <w:sz w:val="22"/>
          <w:szCs w:val="22"/>
        </w:rPr>
        <w:t xml:space="preserve">)  Atsushi </w:t>
      </w:r>
      <w:proofErr w:type="spellStart"/>
      <w:r w:rsidR="00020B8E" w:rsidRPr="00020B8E">
        <w:rPr>
          <w:sz w:val="22"/>
          <w:szCs w:val="22"/>
        </w:rPr>
        <w:t>Otani</w:t>
      </w:r>
      <w:proofErr w:type="spellEnd"/>
      <w:r w:rsidR="00020B8E" w:rsidRPr="00020B8E">
        <w:rPr>
          <w:sz w:val="22"/>
          <w:szCs w:val="22"/>
        </w:rPr>
        <w:t xml:space="preserve">, </w:t>
      </w:r>
      <w:r w:rsidR="00020B8E" w:rsidRPr="00020B8E">
        <w:rPr>
          <w:b/>
          <w:sz w:val="22"/>
          <w:szCs w:val="22"/>
        </w:rPr>
        <w:t>Michael I. Dorrell</w:t>
      </w:r>
      <w:r w:rsidR="00020B8E" w:rsidRPr="00020B8E">
        <w:rPr>
          <w:sz w:val="22"/>
          <w:szCs w:val="22"/>
        </w:rPr>
        <w:t xml:space="preserve">, Karen Kinder, Stacey K. Moreno, Steven </w:t>
      </w:r>
      <w:proofErr w:type="spellStart"/>
      <w:r w:rsidR="00020B8E" w:rsidRPr="00020B8E">
        <w:rPr>
          <w:sz w:val="22"/>
          <w:szCs w:val="22"/>
        </w:rPr>
        <w:t>Nusinowitz</w:t>
      </w:r>
      <w:proofErr w:type="spellEnd"/>
      <w:r w:rsidR="00020B8E" w:rsidRPr="00020B8E">
        <w:rPr>
          <w:sz w:val="22"/>
          <w:szCs w:val="22"/>
        </w:rPr>
        <w:t xml:space="preserve">, </w:t>
      </w:r>
      <w:proofErr w:type="spellStart"/>
      <w:smartTag w:uri="urn:schemas-microsoft-com:office:smarttags" w:element="PersonName">
        <w:r w:rsidR="00020B8E" w:rsidRPr="00020B8E">
          <w:rPr>
            <w:sz w:val="22"/>
            <w:szCs w:val="22"/>
          </w:rPr>
          <w:t>Eyal</w:t>
        </w:r>
        <w:proofErr w:type="spellEnd"/>
        <w:r w:rsidR="00020B8E" w:rsidRPr="00020B8E">
          <w:rPr>
            <w:sz w:val="22"/>
            <w:szCs w:val="22"/>
          </w:rPr>
          <w:t xml:space="preserve"> </w:t>
        </w:r>
        <w:proofErr w:type="spellStart"/>
        <w:r w:rsidR="00020B8E" w:rsidRPr="00020B8E">
          <w:rPr>
            <w:sz w:val="22"/>
            <w:szCs w:val="22"/>
          </w:rPr>
          <w:t>Banin</w:t>
        </w:r>
      </w:smartTag>
      <w:proofErr w:type="spellEnd"/>
      <w:r w:rsidR="00020B8E" w:rsidRPr="00020B8E">
        <w:rPr>
          <w:sz w:val="22"/>
          <w:szCs w:val="22"/>
        </w:rPr>
        <w:t xml:space="preserve">, John </w:t>
      </w:r>
      <w:proofErr w:type="spellStart"/>
      <w:r w:rsidR="00020B8E" w:rsidRPr="00020B8E">
        <w:rPr>
          <w:sz w:val="22"/>
          <w:szCs w:val="22"/>
        </w:rPr>
        <w:t>Heckenlively</w:t>
      </w:r>
      <w:proofErr w:type="spellEnd"/>
      <w:r w:rsidR="00020B8E" w:rsidRPr="00020B8E">
        <w:rPr>
          <w:sz w:val="22"/>
          <w:szCs w:val="22"/>
        </w:rPr>
        <w:t xml:space="preserve">, and </w:t>
      </w:r>
      <w:smartTag w:uri="urn:schemas-microsoft-com:office:smarttags" w:element="PersonName">
        <w:r w:rsidR="00020B8E" w:rsidRPr="00020B8E">
          <w:rPr>
            <w:sz w:val="22"/>
            <w:szCs w:val="22"/>
          </w:rPr>
          <w:t>Martin Friedlander</w:t>
        </w:r>
      </w:smartTag>
      <w:r w:rsidR="00020B8E" w:rsidRPr="00020B8E">
        <w:rPr>
          <w:sz w:val="22"/>
          <w:szCs w:val="22"/>
        </w:rPr>
        <w:t xml:space="preserve">. (2004) </w:t>
      </w:r>
      <w:r w:rsidR="00020B8E" w:rsidRPr="00020B8E">
        <w:rPr>
          <w:sz w:val="22"/>
          <w:szCs w:val="22"/>
          <w:u w:val="single"/>
        </w:rPr>
        <w:t xml:space="preserve">Rescue of retinal degeneration by </w:t>
      </w:r>
      <w:proofErr w:type="spellStart"/>
      <w:r w:rsidR="00020B8E" w:rsidRPr="00020B8E">
        <w:rPr>
          <w:sz w:val="22"/>
          <w:szCs w:val="22"/>
          <w:u w:val="single"/>
        </w:rPr>
        <w:t>intravitreally</w:t>
      </w:r>
      <w:proofErr w:type="spellEnd"/>
      <w:r w:rsidR="00020B8E" w:rsidRPr="00020B8E">
        <w:rPr>
          <w:sz w:val="22"/>
          <w:szCs w:val="22"/>
          <w:u w:val="single"/>
        </w:rPr>
        <w:t xml:space="preserve"> injected adult bone marrow-derived </w:t>
      </w:r>
      <w:proofErr w:type="spellStart"/>
      <w:r w:rsidR="00020B8E" w:rsidRPr="00020B8E">
        <w:rPr>
          <w:sz w:val="22"/>
          <w:szCs w:val="22"/>
          <w:u w:val="single"/>
        </w:rPr>
        <w:t>lin</w:t>
      </w:r>
      <w:proofErr w:type="spellEnd"/>
      <w:r w:rsidR="00020B8E" w:rsidRPr="00020B8E">
        <w:rPr>
          <w:sz w:val="22"/>
          <w:szCs w:val="22"/>
          <w:u w:val="single"/>
        </w:rPr>
        <w:t>- hematopoietic stem cells</w:t>
      </w:r>
      <w:r w:rsidR="00020B8E" w:rsidRPr="00020B8E">
        <w:rPr>
          <w:sz w:val="22"/>
          <w:szCs w:val="22"/>
        </w:rPr>
        <w:t xml:space="preserve">. </w:t>
      </w:r>
      <w:r w:rsidR="00020B8E" w:rsidRPr="00020B8E">
        <w:rPr>
          <w:i/>
          <w:sz w:val="22"/>
          <w:szCs w:val="22"/>
        </w:rPr>
        <w:t>J</w:t>
      </w:r>
      <w:r w:rsidR="00020B8E" w:rsidRPr="00020B8E">
        <w:rPr>
          <w:sz w:val="22"/>
          <w:szCs w:val="22"/>
        </w:rPr>
        <w:t xml:space="preserve"> </w:t>
      </w:r>
      <w:proofErr w:type="spellStart"/>
      <w:r w:rsidR="00020B8E" w:rsidRPr="00020B8E">
        <w:rPr>
          <w:i/>
          <w:sz w:val="22"/>
          <w:szCs w:val="22"/>
        </w:rPr>
        <w:t>Clin</w:t>
      </w:r>
      <w:proofErr w:type="spellEnd"/>
      <w:r w:rsidR="00020B8E" w:rsidRPr="00020B8E">
        <w:rPr>
          <w:i/>
          <w:sz w:val="22"/>
          <w:szCs w:val="22"/>
        </w:rPr>
        <w:t xml:space="preserve"> </w:t>
      </w:r>
      <w:proofErr w:type="gramStart"/>
      <w:r w:rsidR="00020B8E" w:rsidRPr="00020B8E">
        <w:rPr>
          <w:i/>
          <w:sz w:val="22"/>
          <w:szCs w:val="22"/>
        </w:rPr>
        <w:t>Invest</w:t>
      </w:r>
      <w:r w:rsidR="00020B8E" w:rsidRPr="00020B8E">
        <w:rPr>
          <w:sz w:val="22"/>
          <w:szCs w:val="22"/>
        </w:rPr>
        <w:t xml:space="preserve">  Sept</w:t>
      </w:r>
      <w:proofErr w:type="gramEnd"/>
      <w:r w:rsidR="00020B8E" w:rsidRPr="00020B8E">
        <w:rPr>
          <w:sz w:val="22"/>
          <w:szCs w:val="22"/>
        </w:rPr>
        <w:t>;114(6):765-774.</w:t>
      </w:r>
    </w:p>
    <w:p w:rsidR="009134E7" w:rsidRDefault="009134E7" w:rsidP="00020B8E">
      <w:pPr>
        <w:keepNext/>
        <w:ind w:left="360" w:hanging="360"/>
        <w:outlineLvl w:val="0"/>
        <w:rPr>
          <w:rFonts w:eastAsia="Times New Roman"/>
          <w:b/>
          <w:sz w:val="22"/>
          <w:szCs w:val="22"/>
        </w:rPr>
      </w:pPr>
    </w:p>
    <w:p w:rsidR="00020B8E" w:rsidRPr="00020B8E" w:rsidRDefault="0034679F" w:rsidP="00020B8E">
      <w:pPr>
        <w:keepNext/>
        <w:ind w:left="360" w:hanging="360"/>
        <w:outlineLvl w:val="0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5974E3">
        <w:rPr>
          <w:rFonts w:eastAsia="Times New Roman"/>
          <w:sz w:val="22"/>
          <w:szCs w:val="22"/>
        </w:rPr>
        <w:t>1</w:t>
      </w:r>
      <w:r w:rsidR="00020B8E" w:rsidRPr="00E428B4">
        <w:rPr>
          <w:rFonts w:eastAsia="Times New Roman"/>
          <w:sz w:val="22"/>
          <w:szCs w:val="22"/>
        </w:rPr>
        <w:t>)</w:t>
      </w:r>
      <w:r w:rsidR="00020B8E" w:rsidRPr="00020B8E">
        <w:rPr>
          <w:rFonts w:eastAsia="Times New Roman"/>
          <w:b/>
          <w:sz w:val="22"/>
          <w:szCs w:val="22"/>
        </w:rPr>
        <w:t xml:space="preserve">  Michael I. Dorrell</w:t>
      </w:r>
      <w:r w:rsidR="00020B8E" w:rsidRPr="00020B8E">
        <w:rPr>
          <w:rFonts w:eastAsia="Times New Roman"/>
          <w:b/>
          <w:sz w:val="22"/>
          <w:szCs w:val="22"/>
          <w:vertAlign w:val="superscript"/>
        </w:rPr>
        <w:t>1</w:t>
      </w:r>
      <w:r w:rsidR="00020B8E" w:rsidRPr="00020B8E">
        <w:rPr>
          <w:rFonts w:eastAsia="Times New Roman"/>
          <w:b/>
          <w:sz w:val="22"/>
          <w:szCs w:val="22"/>
        </w:rPr>
        <w:t xml:space="preserve">, </w:t>
      </w:r>
      <w:proofErr w:type="spellStart"/>
      <w:r w:rsidR="00020B8E" w:rsidRPr="00020B8E">
        <w:rPr>
          <w:rFonts w:eastAsia="Times New Roman"/>
          <w:sz w:val="22"/>
          <w:szCs w:val="22"/>
        </w:rPr>
        <w:t>Mattias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 Belting</w:t>
      </w:r>
      <w:r w:rsidR="00020B8E" w:rsidRPr="00020B8E">
        <w:rPr>
          <w:rFonts w:eastAsia="Times New Roman"/>
          <w:sz w:val="22"/>
          <w:szCs w:val="22"/>
          <w:vertAlign w:val="superscript"/>
        </w:rPr>
        <w:t>1</w:t>
      </w:r>
      <w:r w:rsidR="00020B8E" w:rsidRPr="00020B8E">
        <w:rPr>
          <w:rFonts w:eastAsia="Times New Roman"/>
          <w:sz w:val="22"/>
          <w:szCs w:val="22"/>
        </w:rPr>
        <w:t xml:space="preserve">, </w:t>
      </w:r>
      <w:proofErr w:type="spellStart"/>
      <w:r w:rsidR="00020B8E" w:rsidRPr="00020B8E">
        <w:rPr>
          <w:rFonts w:eastAsia="Times New Roman"/>
          <w:sz w:val="22"/>
          <w:szCs w:val="22"/>
        </w:rPr>
        <w:t>Staffan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 </w:t>
      </w:r>
      <w:proofErr w:type="spellStart"/>
      <w:r w:rsidR="00020B8E" w:rsidRPr="00020B8E">
        <w:rPr>
          <w:rFonts w:eastAsia="Times New Roman"/>
          <w:sz w:val="22"/>
          <w:szCs w:val="22"/>
        </w:rPr>
        <w:t>Sandgren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, Edith Aguilar, </w:t>
      </w:r>
      <w:proofErr w:type="spellStart"/>
      <w:r w:rsidR="00020B8E" w:rsidRPr="00020B8E">
        <w:rPr>
          <w:rFonts w:eastAsia="Times New Roman"/>
          <w:sz w:val="22"/>
          <w:szCs w:val="22"/>
        </w:rPr>
        <w:t>Jasimuddin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 </w:t>
      </w:r>
      <w:proofErr w:type="spellStart"/>
      <w:r w:rsidR="00020B8E" w:rsidRPr="00020B8E">
        <w:rPr>
          <w:rFonts w:eastAsia="Times New Roman"/>
          <w:sz w:val="22"/>
          <w:szCs w:val="22"/>
        </w:rPr>
        <w:t>Ahamed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, Andrea </w:t>
      </w:r>
      <w:proofErr w:type="spellStart"/>
      <w:r w:rsidR="00020B8E" w:rsidRPr="00020B8E">
        <w:rPr>
          <w:rFonts w:eastAsia="Times New Roman"/>
          <w:sz w:val="22"/>
          <w:szCs w:val="22"/>
        </w:rPr>
        <w:t>Dorfleutner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, Peter </w:t>
      </w:r>
      <w:proofErr w:type="spellStart"/>
      <w:r w:rsidR="00020B8E" w:rsidRPr="00020B8E">
        <w:rPr>
          <w:rFonts w:eastAsia="Times New Roman"/>
          <w:sz w:val="22"/>
          <w:szCs w:val="22"/>
        </w:rPr>
        <w:t>Carmeliet</w:t>
      </w:r>
      <w:proofErr w:type="spellEnd"/>
      <w:r w:rsidR="00020B8E" w:rsidRPr="00020B8E">
        <w:rPr>
          <w:rFonts w:eastAsia="Times New Roman"/>
          <w:sz w:val="22"/>
          <w:szCs w:val="22"/>
        </w:rPr>
        <w:t xml:space="preserve">, Barbara M. Mueller, </w:t>
      </w:r>
      <w:smartTag w:uri="urn:schemas-microsoft-com:office:smarttags" w:element="PersonName">
        <w:r w:rsidR="00020B8E" w:rsidRPr="00020B8E">
          <w:rPr>
            <w:rFonts w:eastAsia="Times New Roman"/>
            <w:sz w:val="22"/>
            <w:szCs w:val="22"/>
          </w:rPr>
          <w:t>Martin Friedlander</w:t>
        </w:r>
      </w:smartTag>
      <w:r w:rsidR="00020B8E" w:rsidRPr="00020B8E">
        <w:rPr>
          <w:rFonts w:eastAsia="Times New Roman"/>
          <w:sz w:val="22"/>
          <w:szCs w:val="22"/>
        </w:rPr>
        <w:t xml:space="preserve">, and </w:t>
      </w:r>
      <w:smartTag w:uri="urn:schemas-microsoft-com:office:smarttags" w:element="PersonName">
        <w:r w:rsidR="00020B8E" w:rsidRPr="00020B8E">
          <w:rPr>
            <w:rFonts w:eastAsia="Times New Roman"/>
            <w:sz w:val="22"/>
            <w:szCs w:val="22"/>
          </w:rPr>
          <w:t xml:space="preserve">Wolfram </w:t>
        </w:r>
        <w:proofErr w:type="spellStart"/>
        <w:r w:rsidR="00020B8E" w:rsidRPr="00020B8E">
          <w:rPr>
            <w:rFonts w:eastAsia="Times New Roman"/>
            <w:sz w:val="22"/>
            <w:szCs w:val="22"/>
          </w:rPr>
          <w:t>Ruf</w:t>
        </w:r>
      </w:smartTag>
      <w:proofErr w:type="spellEnd"/>
      <w:r w:rsidR="00020B8E" w:rsidRPr="00020B8E">
        <w:rPr>
          <w:rFonts w:ascii="Times New Roman" w:eastAsia="Times New Roman" w:hAnsi="Times New Roman"/>
          <w:bCs/>
          <w:sz w:val="22"/>
          <w:szCs w:val="22"/>
        </w:rPr>
        <w:t xml:space="preserve">. (2004) </w:t>
      </w:r>
      <w:r w:rsidR="00020B8E" w:rsidRPr="00020B8E">
        <w:rPr>
          <w:rFonts w:ascii="Times New Roman" w:eastAsia="Times New Roman" w:hAnsi="Times New Roman"/>
          <w:bCs/>
          <w:sz w:val="22"/>
          <w:szCs w:val="22"/>
          <w:u w:val="single"/>
        </w:rPr>
        <w:t>Regulation of angiogenesis by tissue factor cytoplasmic domain signaling</w:t>
      </w:r>
      <w:r w:rsidR="00020B8E" w:rsidRPr="00020B8E">
        <w:rPr>
          <w:rFonts w:ascii="Times New Roman" w:eastAsia="Times New Roman" w:hAnsi="Times New Roman"/>
          <w:bCs/>
          <w:sz w:val="22"/>
          <w:szCs w:val="22"/>
        </w:rPr>
        <w:t xml:space="preserve">.  </w:t>
      </w:r>
      <w:r w:rsidR="00020B8E" w:rsidRPr="00020B8E">
        <w:rPr>
          <w:rFonts w:ascii="Times New Roman" w:eastAsia="Times New Roman" w:hAnsi="Times New Roman"/>
          <w:bCs/>
          <w:i/>
          <w:sz w:val="22"/>
          <w:szCs w:val="22"/>
        </w:rPr>
        <w:t>Nat Med</w:t>
      </w:r>
      <w:r w:rsidR="00020B8E" w:rsidRPr="00020B8E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="00020B8E" w:rsidRPr="00020B8E">
        <w:rPr>
          <w:rFonts w:ascii="Times New Roman" w:eastAsia="Times New Roman" w:hAnsi="Times New Roman"/>
          <w:sz w:val="22"/>
          <w:szCs w:val="22"/>
        </w:rPr>
        <w:t>May</w:t>
      </w:r>
      <w:proofErr w:type="gramStart"/>
      <w:r w:rsidR="00020B8E" w:rsidRPr="00020B8E">
        <w:rPr>
          <w:rFonts w:ascii="Times New Roman" w:eastAsia="Times New Roman" w:hAnsi="Times New Roman"/>
          <w:sz w:val="22"/>
          <w:szCs w:val="22"/>
        </w:rPr>
        <w:t>;10</w:t>
      </w:r>
      <w:proofErr w:type="gramEnd"/>
      <w:r w:rsidR="00020B8E" w:rsidRPr="00020B8E">
        <w:rPr>
          <w:rFonts w:ascii="Times New Roman" w:eastAsia="Times New Roman" w:hAnsi="Times New Roman"/>
          <w:sz w:val="22"/>
          <w:szCs w:val="22"/>
        </w:rPr>
        <w:t>(5):502-</w:t>
      </w:r>
      <w:r w:rsidR="009134E7">
        <w:rPr>
          <w:rFonts w:ascii="Times New Roman" w:eastAsia="Times New Roman" w:hAnsi="Times New Roman"/>
          <w:sz w:val="22"/>
          <w:szCs w:val="22"/>
        </w:rPr>
        <w:t>50</w:t>
      </w:r>
      <w:r w:rsidR="00020B8E" w:rsidRPr="00020B8E">
        <w:rPr>
          <w:rFonts w:ascii="Times New Roman" w:eastAsia="Times New Roman" w:hAnsi="Times New Roman"/>
          <w:sz w:val="22"/>
          <w:szCs w:val="22"/>
        </w:rPr>
        <w:t xml:space="preserve">9.                           </w:t>
      </w:r>
    </w:p>
    <w:p w:rsidR="00020B8E" w:rsidRPr="00020B8E" w:rsidRDefault="00020B8E" w:rsidP="00020B8E">
      <w:pPr>
        <w:keepNext/>
        <w:outlineLvl w:val="0"/>
        <w:rPr>
          <w:rFonts w:eastAsia="Times New Roman"/>
          <w:b/>
          <w:bCs/>
          <w:sz w:val="22"/>
          <w:szCs w:val="22"/>
        </w:rPr>
      </w:pPr>
    </w:p>
    <w:p w:rsidR="00020B8E" w:rsidRPr="00020B8E" w:rsidRDefault="00E428B4" w:rsidP="00020B8E">
      <w:pPr>
        <w:keepNext/>
        <w:ind w:left="360" w:hanging="360"/>
        <w:outlineLvl w:val="0"/>
        <w:rPr>
          <w:rFonts w:eastAsia="Times New Roman"/>
          <w:bCs/>
          <w:sz w:val="22"/>
          <w:szCs w:val="22"/>
        </w:rPr>
      </w:pPr>
      <w:r w:rsidRPr="00E428B4">
        <w:rPr>
          <w:rFonts w:eastAsia="Times New Roman"/>
          <w:bCs/>
          <w:sz w:val="22"/>
          <w:szCs w:val="22"/>
        </w:rPr>
        <w:t>1</w:t>
      </w:r>
      <w:r w:rsidR="005974E3">
        <w:rPr>
          <w:rFonts w:eastAsia="Times New Roman"/>
          <w:bCs/>
          <w:sz w:val="22"/>
          <w:szCs w:val="22"/>
        </w:rPr>
        <w:t>2</w:t>
      </w:r>
      <w:r w:rsidR="00020B8E" w:rsidRPr="00E428B4">
        <w:rPr>
          <w:rFonts w:eastAsia="Times New Roman"/>
          <w:bCs/>
          <w:sz w:val="22"/>
          <w:szCs w:val="22"/>
        </w:rPr>
        <w:t>)</w:t>
      </w:r>
      <w:r w:rsidR="00020B8E" w:rsidRPr="00020B8E">
        <w:rPr>
          <w:rFonts w:eastAsia="Times New Roman"/>
          <w:b/>
          <w:bCs/>
          <w:sz w:val="22"/>
          <w:szCs w:val="22"/>
        </w:rPr>
        <w:t xml:space="preserve">  Michael I. </w:t>
      </w:r>
      <w:proofErr w:type="spellStart"/>
      <w:r w:rsidR="00020B8E" w:rsidRPr="00020B8E">
        <w:rPr>
          <w:rFonts w:eastAsia="Times New Roman"/>
          <w:b/>
          <w:bCs/>
          <w:sz w:val="22"/>
          <w:szCs w:val="22"/>
        </w:rPr>
        <w:t>Dorrell</w:t>
      </w:r>
      <w:proofErr w:type="spellEnd"/>
      <w:r w:rsidR="00020B8E" w:rsidRPr="00020B8E">
        <w:rPr>
          <w:rFonts w:eastAsia="Times New Roman"/>
          <w:b/>
          <w:bCs/>
          <w:sz w:val="22"/>
          <w:szCs w:val="22"/>
        </w:rPr>
        <w:t xml:space="preserve">, </w:t>
      </w:r>
      <w:smartTag w:uri="urn:schemas-microsoft-com:office:smarttags" w:element="PersonName">
        <w:r w:rsidR="00020B8E" w:rsidRPr="00020B8E">
          <w:rPr>
            <w:rFonts w:eastAsia="Times New Roman"/>
            <w:bCs/>
            <w:sz w:val="22"/>
            <w:szCs w:val="22"/>
          </w:rPr>
          <w:t xml:space="preserve">Atsushi </w:t>
        </w:r>
        <w:proofErr w:type="spellStart"/>
        <w:r w:rsidR="00020B8E" w:rsidRPr="00020B8E">
          <w:rPr>
            <w:rFonts w:eastAsia="Times New Roman"/>
            <w:bCs/>
            <w:sz w:val="22"/>
            <w:szCs w:val="22"/>
          </w:rPr>
          <w:t>Otani</w:t>
        </w:r>
      </w:smartTag>
      <w:proofErr w:type="spellEnd"/>
      <w:r w:rsidR="00020B8E" w:rsidRPr="00020B8E">
        <w:rPr>
          <w:rFonts w:eastAsia="Times New Roman"/>
          <w:bCs/>
          <w:sz w:val="22"/>
          <w:szCs w:val="22"/>
        </w:rPr>
        <w:t xml:space="preserve">, Edith Aguilar, Stacey K. Moreno, and </w:t>
      </w:r>
      <w:smartTag w:uri="urn:schemas-microsoft-com:office:smarttags" w:element="PersonName">
        <w:r w:rsidR="00020B8E" w:rsidRPr="00020B8E">
          <w:rPr>
            <w:rFonts w:eastAsia="Times New Roman"/>
            <w:bCs/>
            <w:sz w:val="22"/>
            <w:szCs w:val="22"/>
          </w:rPr>
          <w:t>Martin Friedlander</w:t>
        </w:r>
      </w:smartTag>
      <w:r w:rsidR="00020B8E" w:rsidRPr="00020B8E">
        <w:rPr>
          <w:rFonts w:eastAsia="Times New Roman"/>
          <w:bCs/>
          <w:sz w:val="22"/>
          <w:szCs w:val="22"/>
        </w:rPr>
        <w:t xml:space="preserve">. (2004)  </w:t>
      </w:r>
      <w:r w:rsidR="00020B8E" w:rsidRPr="00020B8E">
        <w:rPr>
          <w:rFonts w:eastAsia="Times New Roman"/>
          <w:bCs/>
          <w:sz w:val="22"/>
          <w:szCs w:val="22"/>
          <w:u w:val="single"/>
        </w:rPr>
        <w:t>Targeting of bone-marrow derived hematopoietic stem cells to the developing retinal vasculature is mediated by R-cadherin</w:t>
      </w:r>
      <w:r w:rsidR="00020B8E" w:rsidRPr="00020B8E">
        <w:rPr>
          <w:rFonts w:eastAsia="Times New Roman"/>
          <w:bCs/>
          <w:sz w:val="22"/>
          <w:szCs w:val="22"/>
        </w:rPr>
        <w:t xml:space="preserve">. </w:t>
      </w:r>
      <w:proofErr w:type="gramStart"/>
      <w:r w:rsidR="00020B8E" w:rsidRPr="00020B8E">
        <w:rPr>
          <w:rFonts w:eastAsia="Times New Roman"/>
          <w:bCs/>
          <w:i/>
          <w:sz w:val="22"/>
          <w:szCs w:val="22"/>
        </w:rPr>
        <w:t>Blood</w:t>
      </w:r>
      <w:r w:rsidR="00020B8E" w:rsidRPr="00020B8E">
        <w:rPr>
          <w:rFonts w:eastAsia="Times New Roman"/>
          <w:bCs/>
          <w:sz w:val="22"/>
          <w:szCs w:val="22"/>
        </w:rPr>
        <w:t>.</w:t>
      </w:r>
      <w:proofErr w:type="gramEnd"/>
      <w:r w:rsidR="00020B8E" w:rsidRPr="00020B8E">
        <w:rPr>
          <w:rFonts w:eastAsia="Times New Roman"/>
          <w:bCs/>
          <w:sz w:val="22"/>
          <w:szCs w:val="22"/>
        </w:rPr>
        <w:t xml:space="preserve">  May 1</w:t>
      </w:r>
      <w:proofErr w:type="gramStart"/>
      <w:r w:rsidR="00020B8E" w:rsidRPr="00020B8E">
        <w:rPr>
          <w:rFonts w:eastAsia="Times New Roman"/>
          <w:bCs/>
          <w:sz w:val="22"/>
          <w:szCs w:val="22"/>
        </w:rPr>
        <w:t>;103</w:t>
      </w:r>
      <w:proofErr w:type="gramEnd"/>
      <w:r w:rsidR="00020B8E" w:rsidRPr="00020B8E">
        <w:rPr>
          <w:rFonts w:eastAsia="Times New Roman"/>
          <w:bCs/>
          <w:sz w:val="22"/>
          <w:szCs w:val="22"/>
        </w:rPr>
        <w:t>(9): 3420-3427.</w:t>
      </w: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b/>
          <w:bCs/>
          <w:sz w:val="22"/>
          <w:szCs w:val="22"/>
        </w:rPr>
      </w:pPr>
    </w:p>
    <w:p w:rsidR="00020B8E" w:rsidRPr="00020B8E" w:rsidRDefault="00020B8E" w:rsidP="00020B8E">
      <w:pPr>
        <w:keepNext/>
        <w:ind w:left="360" w:hanging="360"/>
        <w:outlineLvl w:val="0"/>
        <w:rPr>
          <w:rFonts w:ascii="Times New Roman" w:eastAsia="Times New Roman" w:hAnsi="Times New Roman"/>
          <w:bCs/>
          <w:sz w:val="22"/>
          <w:szCs w:val="22"/>
        </w:rPr>
      </w:pPr>
      <w:r w:rsidRPr="00E428B4">
        <w:rPr>
          <w:rFonts w:eastAsia="Times New Roman"/>
          <w:bCs/>
          <w:sz w:val="22"/>
          <w:szCs w:val="22"/>
        </w:rPr>
        <w:t>*</w:t>
      </w:r>
      <w:r w:rsidR="00E428B4" w:rsidRPr="00E428B4">
        <w:rPr>
          <w:rFonts w:eastAsia="Times New Roman"/>
          <w:bCs/>
          <w:sz w:val="22"/>
          <w:szCs w:val="22"/>
        </w:rPr>
        <w:t>1</w:t>
      </w:r>
      <w:r w:rsidR="005974E3">
        <w:rPr>
          <w:rFonts w:eastAsia="Times New Roman"/>
          <w:bCs/>
          <w:sz w:val="22"/>
          <w:szCs w:val="22"/>
        </w:rPr>
        <w:t>3</w:t>
      </w:r>
      <w:proofErr w:type="gramStart"/>
      <w:r w:rsidRPr="00E428B4">
        <w:rPr>
          <w:rFonts w:eastAsia="Times New Roman"/>
          <w:bCs/>
          <w:sz w:val="22"/>
          <w:szCs w:val="22"/>
        </w:rPr>
        <w:t>)</w:t>
      </w:r>
      <w:r w:rsidRPr="00020B8E">
        <w:rPr>
          <w:rFonts w:eastAsia="Times New Roman"/>
          <w:b/>
          <w:bCs/>
          <w:sz w:val="22"/>
          <w:szCs w:val="22"/>
        </w:rPr>
        <w:t xml:space="preserve">  Michael</w:t>
      </w:r>
      <w:proofErr w:type="gramEnd"/>
      <w:r w:rsidRPr="00020B8E">
        <w:rPr>
          <w:rFonts w:eastAsia="Times New Roman"/>
          <w:b/>
          <w:bCs/>
          <w:sz w:val="22"/>
          <w:szCs w:val="22"/>
        </w:rPr>
        <w:t xml:space="preserve"> I. </w:t>
      </w:r>
      <w:proofErr w:type="spellStart"/>
      <w:r w:rsidRPr="00020B8E">
        <w:rPr>
          <w:rFonts w:eastAsia="Times New Roman"/>
          <w:b/>
          <w:bCs/>
          <w:sz w:val="22"/>
          <w:szCs w:val="22"/>
        </w:rPr>
        <w:t>Dorrell</w:t>
      </w:r>
      <w:proofErr w:type="spellEnd"/>
      <w:r w:rsidRPr="00020B8E">
        <w:rPr>
          <w:rFonts w:eastAsia="Times New Roman"/>
          <w:b/>
          <w:bCs/>
          <w:sz w:val="22"/>
          <w:szCs w:val="22"/>
        </w:rPr>
        <w:t xml:space="preserve">, </w:t>
      </w:r>
      <w:r w:rsidRPr="00020B8E">
        <w:rPr>
          <w:rFonts w:eastAsia="Times New Roman"/>
          <w:bCs/>
          <w:sz w:val="22"/>
          <w:szCs w:val="22"/>
        </w:rPr>
        <w:t xml:space="preserve">Edith Aguilar, </w:t>
      </w:r>
      <w:proofErr w:type="spellStart"/>
      <w:smartTag w:uri="urn:schemas-microsoft-com:office:smarttags" w:element="PersonName">
        <w:r w:rsidRPr="00020B8E">
          <w:rPr>
            <w:rFonts w:eastAsia="Times New Roman"/>
            <w:bCs/>
            <w:sz w:val="22"/>
            <w:szCs w:val="22"/>
          </w:rPr>
          <w:t>Christoph</w:t>
        </w:r>
        <w:proofErr w:type="spellEnd"/>
        <w:r w:rsidRPr="00020B8E">
          <w:rPr>
            <w:rFonts w:eastAsia="Times New Roman"/>
            <w:bCs/>
            <w:sz w:val="22"/>
            <w:szCs w:val="22"/>
          </w:rPr>
          <w:t xml:space="preserve"> Weber</w:t>
        </w:r>
      </w:smartTag>
      <w:r w:rsidRPr="00020B8E">
        <w:rPr>
          <w:rFonts w:eastAsia="Times New Roman"/>
          <w:bCs/>
          <w:sz w:val="22"/>
          <w:szCs w:val="22"/>
        </w:rPr>
        <w:t>,</w:t>
      </w:r>
      <w:r w:rsidRPr="00020B8E">
        <w:rPr>
          <w:rFonts w:eastAsia="Times New Roman"/>
          <w:b/>
          <w:bCs/>
          <w:sz w:val="22"/>
          <w:szCs w:val="22"/>
        </w:rPr>
        <w:t xml:space="preserve"> </w:t>
      </w:r>
      <w:r w:rsidRPr="00020B8E">
        <w:rPr>
          <w:rFonts w:eastAsia="Times New Roman"/>
          <w:bCs/>
          <w:sz w:val="22"/>
          <w:szCs w:val="22"/>
        </w:rPr>
        <w:t xml:space="preserve">and </w:t>
      </w:r>
      <w:smartTag w:uri="urn:schemas-microsoft-com:office:smarttags" w:element="PersonName">
        <w:r w:rsidRPr="00020B8E">
          <w:rPr>
            <w:rFonts w:eastAsia="Times New Roman"/>
            <w:bCs/>
            <w:sz w:val="22"/>
            <w:szCs w:val="22"/>
          </w:rPr>
          <w:t>Martin Friedlander</w:t>
        </w:r>
      </w:smartTag>
      <w:r w:rsidRPr="00020B8E">
        <w:rPr>
          <w:rFonts w:eastAsia="Times New Roman"/>
          <w:bCs/>
          <w:sz w:val="22"/>
          <w:szCs w:val="22"/>
        </w:rPr>
        <w:t xml:space="preserve">. </w:t>
      </w:r>
      <w:proofErr w:type="gramStart"/>
      <w:r w:rsidRPr="00020B8E">
        <w:rPr>
          <w:rFonts w:eastAsia="Times New Roman"/>
          <w:bCs/>
          <w:sz w:val="22"/>
          <w:szCs w:val="22"/>
        </w:rPr>
        <w:t xml:space="preserve">(2004)  </w:t>
      </w:r>
      <w:r w:rsidRPr="00020B8E">
        <w:rPr>
          <w:rFonts w:eastAsia="Times New Roman"/>
          <w:bCs/>
          <w:sz w:val="22"/>
          <w:szCs w:val="22"/>
          <w:u w:val="single"/>
        </w:rPr>
        <w:t>Global analysis of gene expression during mouse retina development.</w:t>
      </w:r>
      <w:proofErr w:type="gramEnd"/>
      <w:r w:rsidRPr="00020B8E">
        <w:rPr>
          <w:rFonts w:eastAsia="Times New Roman"/>
          <w:bCs/>
          <w:sz w:val="22"/>
          <w:szCs w:val="22"/>
        </w:rPr>
        <w:t xml:space="preserve">  </w:t>
      </w:r>
      <w:r w:rsidRPr="00020B8E">
        <w:rPr>
          <w:rFonts w:eastAsia="Times New Roman"/>
          <w:i/>
          <w:sz w:val="22"/>
          <w:szCs w:val="22"/>
        </w:rPr>
        <w:t xml:space="preserve">Invest </w:t>
      </w:r>
      <w:proofErr w:type="spellStart"/>
      <w:r w:rsidRPr="00020B8E">
        <w:rPr>
          <w:rFonts w:eastAsia="Times New Roman"/>
          <w:i/>
          <w:sz w:val="22"/>
          <w:szCs w:val="22"/>
        </w:rPr>
        <w:t>Opthalmol</w:t>
      </w:r>
      <w:proofErr w:type="spellEnd"/>
      <w:r w:rsidRPr="00020B8E">
        <w:rPr>
          <w:rFonts w:eastAsia="Times New Roman"/>
          <w:i/>
          <w:sz w:val="22"/>
          <w:szCs w:val="22"/>
        </w:rPr>
        <w:t xml:space="preserve"> Vis Sci</w:t>
      </w:r>
      <w:r w:rsidRPr="00020B8E">
        <w:rPr>
          <w:rFonts w:eastAsia="Times New Roman"/>
          <w:bCs/>
          <w:sz w:val="22"/>
          <w:szCs w:val="22"/>
        </w:rPr>
        <w:t xml:space="preserve">.  </w:t>
      </w:r>
      <w:r w:rsidRPr="00020B8E">
        <w:rPr>
          <w:rFonts w:ascii="Times New Roman" w:eastAsia="Times New Roman" w:hAnsi="Times New Roman"/>
          <w:sz w:val="22"/>
          <w:szCs w:val="22"/>
        </w:rPr>
        <w:t>Mar</w:t>
      </w:r>
      <w:proofErr w:type="gramStart"/>
      <w:r w:rsidRPr="00020B8E">
        <w:rPr>
          <w:rFonts w:ascii="Times New Roman" w:eastAsia="Times New Roman" w:hAnsi="Times New Roman"/>
          <w:sz w:val="22"/>
          <w:szCs w:val="22"/>
        </w:rPr>
        <w:t>;45</w:t>
      </w:r>
      <w:proofErr w:type="gramEnd"/>
      <w:r w:rsidRPr="00020B8E">
        <w:rPr>
          <w:rFonts w:ascii="Times New Roman" w:eastAsia="Times New Roman" w:hAnsi="Times New Roman"/>
          <w:sz w:val="22"/>
          <w:szCs w:val="22"/>
        </w:rPr>
        <w:t>(3):1009-19.</w:t>
      </w: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b/>
          <w:bCs/>
          <w:sz w:val="22"/>
          <w:szCs w:val="22"/>
        </w:rPr>
      </w:pPr>
    </w:p>
    <w:p w:rsidR="00020B8E" w:rsidRPr="00020B8E" w:rsidRDefault="00020B8E" w:rsidP="00020B8E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020B8E">
        <w:rPr>
          <w:sz w:val="22"/>
          <w:szCs w:val="22"/>
        </w:rPr>
        <w:t>*1</w:t>
      </w:r>
      <w:r w:rsidR="005974E3">
        <w:rPr>
          <w:sz w:val="22"/>
          <w:szCs w:val="22"/>
        </w:rPr>
        <w:t>4</w:t>
      </w:r>
      <w:r w:rsidRPr="00020B8E">
        <w:rPr>
          <w:sz w:val="22"/>
          <w:szCs w:val="22"/>
        </w:rPr>
        <w:t xml:space="preserve">) Matthew R. Ritter, Stacey K. Moreno, </w:t>
      </w:r>
      <w:r w:rsidRPr="00020B8E">
        <w:rPr>
          <w:b/>
          <w:sz w:val="22"/>
          <w:szCs w:val="22"/>
        </w:rPr>
        <w:t>Michael I. Dorrell</w:t>
      </w:r>
      <w:r w:rsidRPr="00020B8E">
        <w:rPr>
          <w:sz w:val="22"/>
          <w:szCs w:val="22"/>
        </w:rPr>
        <w:t xml:space="preserve">, </w:t>
      </w:r>
      <w:r w:rsidRPr="00020B8E">
        <w:rPr>
          <w:i/>
          <w:sz w:val="22"/>
          <w:szCs w:val="22"/>
        </w:rPr>
        <w:t>et al</w:t>
      </w:r>
      <w:r w:rsidRPr="00020B8E">
        <w:rPr>
          <w:sz w:val="22"/>
          <w:szCs w:val="22"/>
        </w:rPr>
        <w:t xml:space="preserve">. (2003) </w:t>
      </w:r>
      <w:r w:rsidRPr="00020B8E">
        <w:rPr>
          <w:sz w:val="22"/>
          <w:szCs w:val="22"/>
          <w:u w:val="single"/>
        </w:rPr>
        <w:t xml:space="preserve">Identifying potential </w:t>
      </w:r>
    </w:p>
    <w:p w:rsidR="00020B8E" w:rsidRPr="00020B8E" w:rsidRDefault="00020B8E" w:rsidP="00020B8E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020B8E">
        <w:rPr>
          <w:sz w:val="22"/>
          <w:szCs w:val="22"/>
        </w:rPr>
        <w:t xml:space="preserve">      </w:t>
      </w:r>
      <w:proofErr w:type="gramStart"/>
      <w:r w:rsidRPr="00020B8E">
        <w:rPr>
          <w:sz w:val="22"/>
          <w:szCs w:val="22"/>
          <w:u w:val="single"/>
        </w:rPr>
        <w:t>regulators</w:t>
      </w:r>
      <w:proofErr w:type="gramEnd"/>
      <w:r w:rsidRPr="00020B8E">
        <w:rPr>
          <w:sz w:val="22"/>
          <w:szCs w:val="22"/>
          <w:u w:val="single"/>
        </w:rPr>
        <w:t xml:space="preserve"> of infantile </w:t>
      </w:r>
      <w:proofErr w:type="spellStart"/>
      <w:r w:rsidRPr="00020B8E">
        <w:rPr>
          <w:sz w:val="22"/>
          <w:szCs w:val="22"/>
          <w:u w:val="single"/>
        </w:rPr>
        <w:t>hemangioma</w:t>
      </w:r>
      <w:proofErr w:type="spellEnd"/>
      <w:r w:rsidRPr="00020B8E">
        <w:rPr>
          <w:sz w:val="22"/>
          <w:szCs w:val="22"/>
          <w:u w:val="single"/>
        </w:rPr>
        <w:t xml:space="preserve"> progression through large-scale expression analysis – A</w:t>
      </w:r>
    </w:p>
    <w:p w:rsidR="00020B8E" w:rsidRPr="00020B8E" w:rsidRDefault="00020B8E" w:rsidP="00020B8E">
      <w:pPr>
        <w:autoSpaceDE w:val="0"/>
        <w:autoSpaceDN w:val="0"/>
        <w:adjustRightInd w:val="0"/>
        <w:rPr>
          <w:rFonts w:eastAsia="Times New Roman" w:cs="Courier New"/>
          <w:sz w:val="22"/>
          <w:szCs w:val="22"/>
        </w:rPr>
      </w:pPr>
      <w:r w:rsidRPr="00020B8E">
        <w:rPr>
          <w:sz w:val="22"/>
          <w:szCs w:val="22"/>
        </w:rPr>
        <w:t xml:space="preserve">      </w:t>
      </w:r>
      <w:proofErr w:type="gramStart"/>
      <w:r w:rsidRPr="00020B8E">
        <w:rPr>
          <w:sz w:val="22"/>
          <w:szCs w:val="22"/>
          <w:u w:val="single"/>
        </w:rPr>
        <w:t>possible</w:t>
      </w:r>
      <w:proofErr w:type="gramEnd"/>
      <w:r w:rsidRPr="00020B8E">
        <w:rPr>
          <w:sz w:val="22"/>
          <w:szCs w:val="22"/>
          <w:u w:val="single"/>
        </w:rPr>
        <w:t xml:space="preserve"> role for the immune system during involution</w:t>
      </w:r>
      <w:r w:rsidRPr="00020B8E">
        <w:rPr>
          <w:sz w:val="22"/>
          <w:szCs w:val="22"/>
        </w:rPr>
        <w:t xml:space="preserve">.  </w:t>
      </w:r>
      <w:proofErr w:type="gramStart"/>
      <w:r w:rsidRPr="00020B8E">
        <w:rPr>
          <w:i/>
          <w:sz w:val="22"/>
          <w:szCs w:val="22"/>
        </w:rPr>
        <w:t>Lymphatic Res. Biol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April</w:t>
      </w:r>
      <w:proofErr w:type="gramStart"/>
      <w:r w:rsidRPr="00020B8E">
        <w:rPr>
          <w:sz w:val="22"/>
          <w:szCs w:val="22"/>
        </w:rPr>
        <w:t>;1</w:t>
      </w:r>
      <w:proofErr w:type="gramEnd"/>
      <w:r w:rsidRPr="00020B8E">
        <w:rPr>
          <w:sz w:val="22"/>
          <w:szCs w:val="22"/>
        </w:rPr>
        <w:t>(4):291-300.</w:t>
      </w: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b/>
          <w:bCs/>
          <w:sz w:val="22"/>
          <w:szCs w:val="22"/>
        </w:rPr>
      </w:pP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sz w:val="22"/>
          <w:szCs w:val="22"/>
        </w:rPr>
      </w:pPr>
      <w:r w:rsidRPr="00E428B4">
        <w:rPr>
          <w:rFonts w:eastAsia="Times New Roman"/>
          <w:bCs/>
          <w:sz w:val="22"/>
          <w:szCs w:val="22"/>
        </w:rPr>
        <w:t>1</w:t>
      </w:r>
      <w:r w:rsidR="005974E3">
        <w:rPr>
          <w:rFonts w:eastAsia="Times New Roman"/>
          <w:bCs/>
          <w:sz w:val="22"/>
          <w:szCs w:val="22"/>
        </w:rPr>
        <w:t>5</w:t>
      </w:r>
      <w:r w:rsidRPr="00E428B4">
        <w:rPr>
          <w:rFonts w:eastAsia="Times New Roman"/>
          <w:bCs/>
          <w:sz w:val="22"/>
          <w:szCs w:val="22"/>
        </w:rPr>
        <w:t>)</w:t>
      </w:r>
      <w:r w:rsidRPr="00020B8E">
        <w:rPr>
          <w:rFonts w:eastAsia="Times New Roman"/>
          <w:b/>
          <w:bCs/>
          <w:sz w:val="22"/>
          <w:szCs w:val="22"/>
        </w:rPr>
        <w:t xml:space="preserve"> Michael I. Dorrell</w:t>
      </w:r>
      <w:r w:rsidRPr="00020B8E">
        <w:rPr>
          <w:rFonts w:eastAsia="Times New Roman"/>
          <w:sz w:val="22"/>
          <w:szCs w:val="22"/>
        </w:rPr>
        <w:t xml:space="preserve">, Edith Aguilar, and </w:t>
      </w:r>
      <w:smartTag w:uri="urn:schemas-microsoft-com:office:smarttags" w:element="PersonName">
        <w:r w:rsidRPr="00020B8E">
          <w:rPr>
            <w:rFonts w:eastAsia="Times New Roman"/>
            <w:sz w:val="22"/>
            <w:szCs w:val="22"/>
          </w:rPr>
          <w:t>Martin Friedlander</w:t>
        </w:r>
      </w:smartTag>
      <w:r w:rsidRPr="00020B8E">
        <w:rPr>
          <w:rFonts w:eastAsia="Times New Roman"/>
          <w:sz w:val="22"/>
          <w:szCs w:val="22"/>
        </w:rPr>
        <w:t xml:space="preserve"> (2002) </w:t>
      </w:r>
      <w:r w:rsidRPr="00020B8E">
        <w:rPr>
          <w:rFonts w:eastAsia="Times New Roman"/>
          <w:sz w:val="22"/>
          <w:szCs w:val="22"/>
          <w:u w:val="single"/>
        </w:rPr>
        <w:t xml:space="preserve">Retinal vascular development is mediated by endothelial </w:t>
      </w:r>
      <w:proofErr w:type="spellStart"/>
      <w:r w:rsidRPr="00020B8E">
        <w:rPr>
          <w:rFonts w:eastAsia="Times New Roman"/>
          <w:sz w:val="22"/>
          <w:szCs w:val="22"/>
          <w:u w:val="single"/>
        </w:rPr>
        <w:t>filopodia</w:t>
      </w:r>
      <w:proofErr w:type="spellEnd"/>
      <w:r w:rsidRPr="00020B8E">
        <w:rPr>
          <w:rFonts w:eastAsia="Times New Roman"/>
          <w:sz w:val="22"/>
          <w:szCs w:val="22"/>
          <w:u w:val="single"/>
        </w:rPr>
        <w:t xml:space="preserve">, a pre-existing </w:t>
      </w:r>
      <w:proofErr w:type="spellStart"/>
      <w:r w:rsidRPr="00020B8E">
        <w:rPr>
          <w:rFonts w:eastAsia="Times New Roman"/>
          <w:sz w:val="22"/>
          <w:szCs w:val="22"/>
          <w:u w:val="single"/>
        </w:rPr>
        <w:t>astrocytic</w:t>
      </w:r>
      <w:proofErr w:type="spellEnd"/>
      <w:r w:rsidRPr="00020B8E">
        <w:rPr>
          <w:rFonts w:eastAsia="Times New Roman"/>
          <w:sz w:val="22"/>
          <w:szCs w:val="22"/>
          <w:u w:val="single"/>
        </w:rPr>
        <w:t xml:space="preserve"> template, and Specific R-cadherin adhesion</w:t>
      </w:r>
      <w:r w:rsidRPr="00020B8E">
        <w:rPr>
          <w:rFonts w:eastAsia="Times New Roman"/>
          <w:sz w:val="22"/>
          <w:szCs w:val="22"/>
        </w:rPr>
        <w:t xml:space="preserve">.  </w:t>
      </w:r>
      <w:r w:rsidRPr="00020B8E">
        <w:rPr>
          <w:rFonts w:eastAsia="Times New Roman"/>
          <w:i/>
          <w:sz w:val="22"/>
          <w:szCs w:val="22"/>
        </w:rPr>
        <w:t xml:space="preserve">Invest </w:t>
      </w:r>
      <w:proofErr w:type="spellStart"/>
      <w:r w:rsidRPr="00020B8E">
        <w:rPr>
          <w:rFonts w:eastAsia="Times New Roman"/>
          <w:i/>
          <w:sz w:val="22"/>
          <w:szCs w:val="22"/>
        </w:rPr>
        <w:t>Opthalmol</w:t>
      </w:r>
      <w:proofErr w:type="spellEnd"/>
      <w:r w:rsidRPr="00020B8E">
        <w:rPr>
          <w:rFonts w:eastAsia="Times New Roman"/>
          <w:i/>
          <w:sz w:val="22"/>
          <w:szCs w:val="22"/>
        </w:rPr>
        <w:t xml:space="preserve"> Vis Sci.  </w:t>
      </w:r>
      <w:r w:rsidRPr="00020B8E">
        <w:rPr>
          <w:rFonts w:eastAsia="Times New Roman"/>
          <w:sz w:val="22"/>
          <w:szCs w:val="22"/>
        </w:rPr>
        <w:t>Nov</w:t>
      </w:r>
      <w:proofErr w:type="gramStart"/>
      <w:r w:rsidRPr="00020B8E">
        <w:rPr>
          <w:rFonts w:eastAsia="Times New Roman"/>
          <w:sz w:val="22"/>
          <w:szCs w:val="22"/>
        </w:rPr>
        <w:t>:43</w:t>
      </w:r>
      <w:proofErr w:type="gramEnd"/>
      <w:r w:rsidRPr="00020B8E">
        <w:rPr>
          <w:rFonts w:eastAsia="Times New Roman"/>
          <w:sz w:val="22"/>
          <w:szCs w:val="22"/>
        </w:rPr>
        <w:t>(11):3500-3510.</w:t>
      </w:r>
      <w:r w:rsidRPr="00020B8E">
        <w:rPr>
          <w:rFonts w:eastAsia="Times New Roman"/>
          <w:i/>
          <w:sz w:val="22"/>
          <w:szCs w:val="22"/>
        </w:rPr>
        <w:t xml:space="preserve"> </w:t>
      </w:r>
    </w:p>
    <w:p w:rsidR="00020B8E" w:rsidRPr="00020B8E" w:rsidRDefault="00020B8E" w:rsidP="00020B8E">
      <w:pPr>
        <w:rPr>
          <w:sz w:val="22"/>
          <w:szCs w:val="22"/>
        </w:rPr>
      </w:pP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i/>
          <w:iCs/>
          <w:sz w:val="22"/>
          <w:szCs w:val="22"/>
        </w:rPr>
      </w:pPr>
      <w:r w:rsidRPr="00020B8E">
        <w:rPr>
          <w:rFonts w:eastAsia="Times New Roman"/>
          <w:sz w:val="22"/>
          <w:szCs w:val="22"/>
        </w:rPr>
        <w:t>1</w:t>
      </w:r>
      <w:r w:rsidR="005974E3">
        <w:rPr>
          <w:rFonts w:eastAsia="Times New Roman"/>
          <w:sz w:val="22"/>
          <w:szCs w:val="22"/>
        </w:rPr>
        <w:t>6</w:t>
      </w:r>
      <w:r w:rsidRPr="00020B8E">
        <w:rPr>
          <w:rFonts w:eastAsia="Times New Roman"/>
          <w:sz w:val="22"/>
          <w:szCs w:val="22"/>
        </w:rPr>
        <w:t xml:space="preserve">) Matthew R. Ritter, </w:t>
      </w:r>
      <w:r w:rsidRPr="00020B8E">
        <w:rPr>
          <w:rFonts w:eastAsia="Times New Roman"/>
          <w:b/>
          <w:bCs/>
          <w:sz w:val="22"/>
          <w:szCs w:val="22"/>
        </w:rPr>
        <w:t>Michael I. Dorrell</w:t>
      </w:r>
      <w:r w:rsidRPr="00020B8E">
        <w:rPr>
          <w:rFonts w:eastAsia="Times New Roman"/>
          <w:sz w:val="22"/>
          <w:szCs w:val="22"/>
        </w:rPr>
        <w:t xml:space="preserve">, Joseph Edmonds, Sheila Friedlander and </w:t>
      </w:r>
      <w:smartTag w:uri="urn:schemas-microsoft-com:office:smarttags" w:element="PersonName">
        <w:r w:rsidRPr="00020B8E">
          <w:rPr>
            <w:rFonts w:eastAsia="Times New Roman"/>
            <w:sz w:val="22"/>
            <w:szCs w:val="22"/>
          </w:rPr>
          <w:t>Martin Friedlander</w:t>
        </w:r>
      </w:smartTag>
      <w:r w:rsidRPr="00020B8E">
        <w:rPr>
          <w:rFonts w:eastAsia="Times New Roman"/>
          <w:sz w:val="22"/>
          <w:szCs w:val="22"/>
        </w:rPr>
        <w:t xml:space="preserve"> (2002) </w:t>
      </w:r>
      <w:r w:rsidRPr="00020B8E">
        <w:rPr>
          <w:rFonts w:eastAsia="Times New Roman"/>
          <w:sz w:val="22"/>
          <w:szCs w:val="22"/>
          <w:u w:val="single"/>
        </w:rPr>
        <w:t xml:space="preserve">Insulin-like growth factor 2 and potential regulators of </w:t>
      </w:r>
      <w:proofErr w:type="spellStart"/>
      <w:r w:rsidRPr="00020B8E">
        <w:rPr>
          <w:rFonts w:eastAsia="Times New Roman"/>
          <w:sz w:val="22"/>
          <w:szCs w:val="22"/>
          <w:u w:val="single"/>
        </w:rPr>
        <w:t>hemangioma</w:t>
      </w:r>
      <w:proofErr w:type="spellEnd"/>
      <w:r w:rsidRPr="00020B8E">
        <w:rPr>
          <w:rFonts w:eastAsia="Times New Roman"/>
          <w:sz w:val="22"/>
          <w:szCs w:val="22"/>
          <w:u w:val="single"/>
        </w:rPr>
        <w:t xml:space="preserve"> growth and involution identified by large-scale expression analysis</w:t>
      </w:r>
      <w:r w:rsidRPr="00020B8E">
        <w:rPr>
          <w:rFonts w:eastAsia="Times New Roman"/>
          <w:sz w:val="22"/>
          <w:szCs w:val="22"/>
        </w:rPr>
        <w:t xml:space="preserve">. </w:t>
      </w:r>
      <w:r w:rsidRPr="00020B8E">
        <w:rPr>
          <w:rFonts w:eastAsia="Times New Roman"/>
          <w:i/>
          <w:iCs/>
          <w:sz w:val="22"/>
          <w:szCs w:val="22"/>
        </w:rPr>
        <w:t xml:space="preserve">Proc. Natl. Acad. Sci. </w:t>
      </w:r>
      <w:r w:rsidRPr="00020B8E">
        <w:rPr>
          <w:rFonts w:eastAsia="Times New Roman"/>
          <w:sz w:val="22"/>
          <w:szCs w:val="22"/>
        </w:rPr>
        <w:t>May 28</w:t>
      </w:r>
      <w:proofErr w:type="gramStart"/>
      <w:r w:rsidRPr="00020B8E">
        <w:rPr>
          <w:rFonts w:eastAsia="Times New Roman"/>
          <w:sz w:val="22"/>
          <w:szCs w:val="22"/>
        </w:rPr>
        <w:t>;99</w:t>
      </w:r>
      <w:proofErr w:type="gramEnd"/>
      <w:r w:rsidRPr="00020B8E">
        <w:rPr>
          <w:rFonts w:eastAsia="Times New Roman"/>
          <w:sz w:val="22"/>
          <w:szCs w:val="22"/>
        </w:rPr>
        <w:t>(11):7455-60.</w:t>
      </w:r>
      <w:r w:rsidRPr="00020B8E">
        <w:rPr>
          <w:rFonts w:eastAsia="Times New Roman"/>
          <w:i/>
          <w:iCs/>
          <w:sz w:val="22"/>
          <w:szCs w:val="22"/>
        </w:rPr>
        <w:t xml:space="preserve"> </w:t>
      </w:r>
    </w:p>
    <w:p w:rsidR="00020B8E" w:rsidRPr="00020B8E" w:rsidRDefault="00020B8E" w:rsidP="00020B8E">
      <w:pPr>
        <w:rPr>
          <w:sz w:val="22"/>
          <w:szCs w:val="22"/>
        </w:rPr>
      </w:pP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bCs/>
          <w:sz w:val="22"/>
          <w:szCs w:val="22"/>
        </w:rPr>
      </w:pPr>
      <w:r w:rsidRPr="00020B8E">
        <w:rPr>
          <w:rFonts w:eastAsia="Times New Roman"/>
          <w:bCs/>
          <w:sz w:val="22"/>
          <w:szCs w:val="22"/>
        </w:rPr>
        <w:t>1</w:t>
      </w:r>
      <w:r w:rsidR="005974E3">
        <w:rPr>
          <w:rFonts w:eastAsia="Times New Roman"/>
          <w:bCs/>
          <w:sz w:val="22"/>
          <w:szCs w:val="22"/>
        </w:rPr>
        <w:t>7</w:t>
      </w:r>
      <w:r w:rsidRPr="00020B8E">
        <w:rPr>
          <w:rFonts w:eastAsia="Times New Roman"/>
          <w:bCs/>
          <w:sz w:val="22"/>
          <w:szCs w:val="22"/>
        </w:rPr>
        <w:t xml:space="preserve">) Atsushi </w:t>
      </w:r>
      <w:proofErr w:type="spellStart"/>
      <w:r w:rsidRPr="00020B8E">
        <w:rPr>
          <w:rFonts w:eastAsia="Times New Roman"/>
          <w:bCs/>
          <w:sz w:val="22"/>
          <w:szCs w:val="22"/>
        </w:rPr>
        <w:t>Otani</w:t>
      </w:r>
      <w:proofErr w:type="spellEnd"/>
      <w:r w:rsidRPr="00020B8E">
        <w:rPr>
          <w:rFonts w:eastAsia="Times New Roman"/>
          <w:bCs/>
          <w:sz w:val="22"/>
          <w:szCs w:val="22"/>
        </w:rPr>
        <w:t xml:space="preserve">, Bonnie M. </w:t>
      </w:r>
      <w:proofErr w:type="spellStart"/>
      <w:r w:rsidRPr="00020B8E">
        <w:rPr>
          <w:rFonts w:eastAsia="Times New Roman"/>
          <w:bCs/>
          <w:sz w:val="22"/>
          <w:szCs w:val="22"/>
        </w:rPr>
        <w:t>Slike</w:t>
      </w:r>
      <w:proofErr w:type="spellEnd"/>
      <w:r w:rsidRPr="00020B8E">
        <w:rPr>
          <w:rFonts w:eastAsia="Times New Roman"/>
          <w:bCs/>
          <w:sz w:val="22"/>
          <w:szCs w:val="22"/>
        </w:rPr>
        <w:t xml:space="preserve">, </w:t>
      </w:r>
      <w:r w:rsidRPr="00020B8E">
        <w:rPr>
          <w:rFonts w:eastAsia="Times New Roman"/>
          <w:b/>
          <w:sz w:val="22"/>
          <w:szCs w:val="22"/>
        </w:rPr>
        <w:t>Michael I. Dorrell</w:t>
      </w:r>
      <w:r w:rsidRPr="00020B8E">
        <w:rPr>
          <w:rFonts w:eastAsia="Times New Roman"/>
          <w:bCs/>
          <w:sz w:val="22"/>
          <w:szCs w:val="22"/>
        </w:rPr>
        <w:t xml:space="preserve">, John Hood, Karen Kinder, Karla L. </w:t>
      </w:r>
      <w:proofErr w:type="spellStart"/>
      <w:r w:rsidRPr="00020B8E">
        <w:rPr>
          <w:rFonts w:eastAsia="Times New Roman"/>
          <w:bCs/>
          <w:sz w:val="22"/>
          <w:szCs w:val="22"/>
        </w:rPr>
        <w:t>Ewalt</w:t>
      </w:r>
      <w:proofErr w:type="spellEnd"/>
      <w:r w:rsidRPr="00020B8E">
        <w:rPr>
          <w:rFonts w:eastAsia="Times New Roman"/>
          <w:bCs/>
          <w:sz w:val="22"/>
          <w:szCs w:val="22"/>
        </w:rPr>
        <w:t xml:space="preserve">, David </w:t>
      </w:r>
      <w:proofErr w:type="spellStart"/>
      <w:r w:rsidRPr="00020B8E">
        <w:rPr>
          <w:rFonts w:eastAsia="Times New Roman"/>
          <w:bCs/>
          <w:sz w:val="22"/>
          <w:szCs w:val="22"/>
        </w:rPr>
        <w:t>Cheresh</w:t>
      </w:r>
      <w:proofErr w:type="spellEnd"/>
      <w:r w:rsidRPr="00020B8E">
        <w:rPr>
          <w:rFonts w:eastAsia="Times New Roman"/>
          <w:bCs/>
          <w:sz w:val="22"/>
          <w:szCs w:val="22"/>
        </w:rPr>
        <w:t xml:space="preserve">, Paul </w:t>
      </w:r>
      <w:proofErr w:type="spellStart"/>
      <w:r w:rsidRPr="00020B8E">
        <w:rPr>
          <w:rFonts w:eastAsia="Times New Roman"/>
          <w:bCs/>
          <w:sz w:val="22"/>
          <w:szCs w:val="22"/>
        </w:rPr>
        <w:t>Schimmel</w:t>
      </w:r>
      <w:proofErr w:type="spellEnd"/>
      <w:r w:rsidRPr="00020B8E">
        <w:rPr>
          <w:rFonts w:eastAsia="Times New Roman"/>
          <w:bCs/>
          <w:sz w:val="22"/>
          <w:szCs w:val="22"/>
        </w:rPr>
        <w:t xml:space="preserve">, and </w:t>
      </w:r>
      <w:smartTag w:uri="urn:schemas-microsoft-com:office:smarttags" w:element="PersonName">
        <w:r w:rsidRPr="00020B8E">
          <w:rPr>
            <w:rFonts w:eastAsia="Times New Roman"/>
            <w:bCs/>
            <w:sz w:val="22"/>
            <w:szCs w:val="22"/>
          </w:rPr>
          <w:t>Martin Friedlander</w:t>
        </w:r>
      </w:smartTag>
      <w:r w:rsidRPr="00020B8E">
        <w:rPr>
          <w:rFonts w:eastAsia="Times New Roman"/>
          <w:bCs/>
          <w:sz w:val="22"/>
          <w:szCs w:val="22"/>
        </w:rPr>
        <w:t xml:space="preserve"> (2002) </w:t>
      </w:r>
      <w:r w:rsidRPr="00020B8E">
        <w:rPr>
          <w:rFonts w:eastAsia="Times New Roman"/>
          <w:bCs/>
          <w:sz w:val="22"/>
          <w:szCs w:val="22"/>
          <w:u w:val="single"/>
        </w:rPr>
        <w:t xml:space="preserve">A fragment of human </w:t>
      </w:r>
      <w:proofErr w:type="spellStart"/>
      <w:r w:rsidRPr="00020B8E">
        <w:rPr>
          <w:rFonts w:eastAsia="Times New Roman"/>
          <w:bCs/>
          <w:sz w:val="22"/>
          <w:szCs w:val="22"/>
          <w:u w:val="single"/>
        </w:rPr>
        <w:t>TrpRS</w:t>
      </w:r>
      <w:proofErr w:type="spellEnd"/>
      <w:r w:rsidRPr="00020B8E">
        <w:rPr>
          <w:rFonts w:eastAsia="Times New Roman"/>
          <w:bCs/>
          <w:sz w:val="22"/>
          <w:szCs w:val="22"/>
          <w:u w:val="single"/>
        </w:rPr>
        <w:t xml:space="preserve"> as a potent antagonist of ocular angiogenesis</w:t>
      </w:r>
      <w:r w:rsidRPr="00020B8E">
        <w:rPr>
          <w:rFonts w:eastAsia="Times New Roman"/>
          <w:bCs/>
          <w:sz w:val="22"/>
          <w:szCs w:val="22"/>
        </w:rPr>
        <w:t xml:space="preserve">.  </w:t>
      </w:r>
      <w:r w:rsidRPr="00020B8E">
        <w:rPr>
          <w:rFonts w:eastAsia="Times New Roman"/>
          <w:bCs/>
          <w:i/>
          <w:iCs/>
          <w:sz w:val="22"/>
          <w:szCs w:val="22"/>
        </w:rPr>
        <w:t>Proc. Natl. Acad. Sci.</w:t>
      </w:r>
      <w:r w:rsidRPr="00020B8E">
        <w:rPr>
          <w:rFonts w:eastAsia="Times New Roman"/>
          <w:bCs/>
          <w:sz w:val="22"/>
          <w:szCs w:val="22"/>
        </w:rPr>
        <w:t xml:space="preserve"> Jan 8</w:t>
      </w:r>
      <w:proofErr w:type="gramStart"/>
      <w:r w:rsidRPr="00020B8E">
        <w:rPr>
          <w:rFonts w:eastAsia="Times New Roman"/>
          <w:bCs/>
          <w:sz w:val="22"/>
          <w:szCs w:val="22"/>
        </w:rPr>
        <w:t>;99</w:t>
      </w:r>
      <w:proofErr w:type="gramEnd"/>
      <w:r w:rsidRPr="00020B8E">
        <w:rPr>
          <w:rFonts w:eastAsia="Times New Roman"/>
          <w:bCs/>
          <w:sz w:val="22"/>
          <w:szCs w:val="22"/>
        </w:rPr>
        <w:t>(1):178-83.</w:t>
      </w: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bCs/>
          <w:color w:val="000000"/>
          <w:sz w:val="22"/>
          <w:szCs w:val="22"/>
        </w:rPr>
      </w:pP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  <w:sz w:val="22"/>
          <w:szCs w:val="22"/>
        </w:rPr>
      </w:pPr>
      <w:r w:rsidRPr="00020B8E">
        <w:rPr>
          <w:rFonts w:eastAsia="Times New Roman"/>
          <w:bCs/>
          <w:color w:val="000000"/>
          <w:sz w:val="22"/>
          <w:szCs w:val="22"/>
        </w:rPr>
        <w:t>1</w:t>
      </w:r>
      <w:r w:rsidR="005974E3">
        <w:rPr>
          <w:rFonts w:eastAsia="Times New Roman"/>
          <w:bCs/>
          <w:color w:val="000000"/>
          <w:sz w:val="22"/>
          <w:szCs w:val="22"/>
        </w:rPr>
        <w:t>8</w:t>
      </w:r>
      <w:r w:rsidRPr="00020B8E">
        <w:rPr>
          <w:rFonts w:eastAsia="Times New Roman"/>
          <w:bCs/>
          <w:color w:val="000000"/>
          <w:sz w:val="22"/>
          <w:szCs w:val="22"/>
        </w:rPr>
        <w:t xml:space="preserve">) Hans E. </w:t>
      </w:r>
      <w:proofErr w:type="spellStart"/>
      <w:r w:rsidRPr="00020B8E">
        <w:rPr>
          <w:rFonts w:eastAsia="Times New Roman"/>
          <w:bCs/>
          <w:color w:val="000000"/>
          <w:sz w:val="22"/>
          <w:szCs w:val="22"/>
        </w:rPr>
        <w:t>Purkey</w:t>
      </w:r>
      <w:proofErr w:type="spellEnd"/>
      <w:r w:rsidRPr="00020B8E">
        <w:rPr>
          <w:rFonts w:eastAsia="Times New Roman"/>
          <w:bCs/>
          <w:color w:val="000000"/>
          <w:sz w:val="22"/>
          <w:szCs w:val="22"/>
        </w:rPr>
        <w:t xml:space="preserve">, </w:t>
      </w:r>
      <w:r w:rsidRPr="00020B8E">
        <w:rPr>
          <w:rFonts w:eastAsia="Times New Roman"/>
          <w:b/>
          <w:color w:val="000000"/>
          <w:sz w:val="22"/>
          <w:szCs w:val="22"/>
        </w:rPr>
        <w:t>Michael I. Dorrell</w:t>
      </w:r>
      <w:r w:rsidRPr="00020B8E">
        <w:rPr>
          <w:rFonts w:eastAsia="Times New Roman"/>
          <w:bCs/>
          <w:color w:val="000000"/>
          <w:sz w:val="22"/>
          <w:szCs w:val="22"/>
        </w:rPr>
        <w:t>, and Jeffrey Kelly (2001)</w:t>
      </w:r>
      <w:r w:rsidRPr="00020B8E">
        <w:rPr>
          <w:rFonts w:eastAsia="Times New Roman"/>
          <w:b/>
          <w:color w:val="000000"/>
          <w:sz w:val="22"/>
          <w:szCs w:val="22"/>
        </w:rPr>
        <w:t xml:space="preserve"> </w:t>
      </w:r>
      <w:r w:rsidRPr="00020B8E">
        <w:rPr>
          <w:rFonts w:eastAsia="Times New Roman"/>
          <w:color w:val="000000"/>
          <w:sz w:val="22"/>
          <w:szCs w:val="22"/>
          <w:u w:val="single"/>
        </w:rPr>
        <w:t xml:space="preserve">Evaluating the binding selectivity of </w:t>
      </w:r>
      <w:proofErr w:type="spellStart"/>
      <w:r w:rsidRPr="00020B8E">
        <w:rPr>
          <w:rFonts w:eastAsia="Times New Roman"/>
          <w:color w:val="000000"/>
          <w:sz w:val="22"/>
          <w:szCs w:val="22"/>
          <w:u w:val="single"/>
        </w:rPr>
        <w:t>transthyretin</w:t>
      </w:r>
      <w:proofErr w:type="spellEnd"/>
      <w:r w:rsidRPr="00020B8E">
        <w:rPr>
          <w:rFonts w:eastAsia="Times New Roman"/>
          <w:color w:val="000000"/>
          <w:sz w:val="22"/>
          <w:szCs w:val="22"/>
          <w:u w:val="single"/>
        </w:rPr>
        <w:t xml:space="preserve"> amyloid inhibitors in blood plasma</w:t>
      </w:r>
      <w:r w:rsidRPr="00020B8E">
        <w:rPr>
          <w:rFonts w:eastAsia="Times New Roman"/>
          <w:color w:val="000000"/>
          <w:sz w:val="22"/>
          <w:szCs w:val="22"/>
        </w:rPr>
        <w:t xml:space="preserve">. </w:t>
      </w:r>
      <w:r w:rsidRPr="00020B8E">
        <w:rPr>
          <w:rFonts w:eastAsia="Times New Roman"/>
          <w:i/>
          <w:color w:val="000000"/>
          <w:sz w:val="22"/>
          <w:szCs w:val="22"/>
        </w:rPr>
        <w:t>Proc. Natl. Acad. Sci.</w:t>
      </w:r>
      <w:r w:rsidRPr="00020B8E">
        <w:rPr>
          <w:rFonts w:eastAsia="Times New Roman"/>
          <w:color w:val="000000"/>
          <w:sz w:val="22"/>
          <w:szCs w:val="22"/>
        </w:rPr>
        <w:t xml:space="preserve"> May 8</w:t>
      </w:r>
      <w:proofErr w:type="gramStart"/>
      <w:r w:rsidRPr="00020B8E">
        <w:rPr>
          <w:rFonts w:eastAsia="Times New Roman"/>
          <w:color w:val="000000"/>
          <w:sz w:val="22"/>
          <w:szCs w:val="22"/>
        </w:rPr>
        <w:t>;98</w:t>
      </w:r>
      <w:proofErr w:type="gramEnd"/>
      <w:r w:rsidRPr="00020B8E">
        <w:rPr>
          <w:rFonts w:eastAsia="Times New Roman"/>
          <w:color w:val="000000"/>
          <w:sz w:val="22"/>
          <w:szCs w:val="22"/>
        </w:rPr>
        <w:t>(10):5566-71.</w:t>
      </w:r>
    </w:p>
    <w:p w:rsidR="00020B8E" w:rsidRPr="00020B8E" w:rsidRDefault="00020B8E" w:rsidP="00020B8E">
      <w:pPr>
        <w:keepNext/>
        <w:ind w:left="360" w:hanging="360"/>
        <w:outlineLvl w:val="0"/>
        <w:rPr>
          <w:rFonts w:eastAsia="Times New Roman"/>
        </w:rPr>
      </w:pPr>
    </w:p>
    <w:p w:rsidR="00020B8E" w:rsidRPr="00020B8E" w:rsidRDefault="00020B8E" w:rsidP="00020B8E">
      <w:pPr>
        <w:rPr>
          <w:b/>
          <w:u w:val="single"/>
        </w:rPr>
      </w:pPr>
    </w:p>
    <w:p w:rsidR="00020B8E" w:rsidRPr="00020B8E" w:rsidRDefault="00020B8E" w:rsidP="00020B8E">
      <w:pPr>
        <w:rPr>
          <w:b/>
          <w:u w:val="single"/>
        </w:rPr>
      </w:pPr>
      <w:r w:rsidRPr="00020B8E">
        <w:rPr>
          <w:b/>
          <w:u w:val="single"/>
        </w:rPr>
        <w:t>Invited Reviews</w:t>
      </w:r>
    </w:p>
    <w:p w:rsidR="00020B8E" w:rsidRPr="00020B8E" w:rsidRDefault="00020B8E" w:rsidP="00020B8E">
      <w:pPr>
        <w:rPr>
          <w:b/>
          <w:sz w:val="16"/>
          <w:szCs w:val="16"/>
          <w:u w:val="single"/>
        </w:rPr>
      </w:pPr>
    </w:p>
    <w:p w:rsidR="00020B8E" w:rsidRPr="00020B8E" w:rsidRDefault="00020B8E" w:rsidP="00020B8E">
      <w:pPr>
        <w:ind w:left="360" w:hanging="360"/>
        <w:rPr>
          <w:sz w:val="22"/>
          <w:szCs w:val="22"/>
        </w:rPr>
      </w:pPr>
      <w:r w:rsidRPr="00020B8E">
        <w:rPr>
          <w:sz w:val="22"/>
          <w:szCs w:val="22"/>
        </w:rPr>
        <w:t xml:space="preserve">Edith Aguilar, </w:t>
      </w:r>
      <w:r w:rsidRPr="00020B8E">
        <w:rPr>
          <w:b/>
          <w:sz w:val="22"/>
          <w:szCs w:val="22"/>
        </w:rPr>
        <w:t>Michael I. Dorrell</w:t>
      </w:r>
      <w:r w:rsidRPr="00020B8E">
        <w:rPr>
          <w:sz w:val="22"/>
          <w:szCs w:val="22"/>
        </w:rPr>
        <w:t xml:space="preserve">, David Friedlander, et al.  </w:t>
      </w:r>
      <w:proofErr w:type="gramStart"/>
      <w:r w:rsidRPr="00020B8E">
        <w:rPr>
          <w:sz w:val="22"/>
          <w:szCs w:val="22"/>
        </w:rPr>
        <w:t xml:space="preserve">(2008) </w:t>
      </w:r>
      <w:r w:rsidRPr="00020B8E">
        <w:rPr>
          <w:sz w:val="22"/>
          <w:szCs w:val="22"/>
          <w:u w:val="single"/>
        </w:rPr>
        <w:t>Ocular Models of Angiogenesis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</w:t>
      </w:r>
      <w:proofErr w:type="gramStart"/>
      <w:r w:rsidRPr="00020B8E">
        <w:rPr>
          <w:i/>
          <w:sz w:val="22"/>
          <w:szCs w:val="22"/>
        </w:rPr>
        <w:t xml:space="preserve">Methods </w:t>
      </w:r>
      <w:proofErr w:type="spellStart"/>
      <w:r w:rsidRPr="00020B8E">
        <w:rPr>
          <w:i/>
          <w:sz w:val="22"/>
          <w:szCs w:val="22"/>
        </w:rPr>
        <w:t>Enzymol</w:t>
      </w:r>
      <w:proofErr w:type="spellEnd"/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444:115-58.</w:t>
      </w:r>
    </w:p>
    <w:p w:rsidR="00020B8E" w:rsidRPr="00020B8E" w:rsidRDefault="00020B8E" w:rsidP="00020B8E">
      <w:pPr>
        <w:ind w:left="360" w:hanging="360"/>
        <w:rPr>
          <w:sz w:val="22"/>
          <w:szCs w:val="22"/>
        </w:rPr>
      </w:pPr>
    </w:p>
    <w:p w:rsidR="00020B8E" w:rsidRPr="00020B8E" w:rsidRDefault="00020B8E" w:rsidP="00020B8E">
      <w:pPr>
        <w:ind w:left="360" w:hanging="360"/>
      </w:pPr>
      <w:r w:rsidRPr="00020B8E">
        <w:rPr>
          <w:sz w:val="22"/>
          <w:szCs w:val="22"/>
        </w:rPr>
        <w:t xml:space="preserve">Martin Friedlander, </w:t>
      </w:r>
      <w:r w:rsidRPr="00020B8E">
        <w:rPr>
          <w:b/>
          <w:sz w:val="22"/>
          <w:szCs w:val="22"/>
        </w:rPr>
        <w:t>Michael I. Dorrell</w:t>
      </w:r>
      <w:r w:rsidRPr="00020B8E">
        <w:rPr>
          <w:sz w:val="22"/>
          <w:szCs w:val="22"/>
        </w:rPr>
        <w:t xml:space="preserve">, Matthew R. Ritter, et al.  </w:t>
      </w:r>
      <w:proofErr w:type="gramStart"/>
      <w:r w:rsidRPr="00020B8E">
        <w:rPr>
          <w:sz w:val="22"/>
          <w:szCs w:val="22"/>
        </w:rPr>
        <w:t xml:space="preserve">(2007)  </w:t>
      </w:r>
      <w:r w:rsidRPr="00020B8E">
        <w:rPr>
          <w:sz w:val="22"/>
          <w:szCs w:val="22"/>
          <w:u w:val="single"/>
        </w:rPr>
        <w:t>Progenitor cells and retinal angiogenesis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</w:t>
      </w:r>
      <w:proofErr w:type="gramStart"/>
      <w:r w:rsidRPr="00020B8E">
        <w:rPr>
          <w:i/>
          <w:sz w:val="22"/>
          <w:szCs w:val="22"/>
        </w:rPr>
        <w:t>Angiogenesis.</w:t>
      </w:r>
      <w:proofErr w:type="gramEnd"/>
      <w:r w:rsidRPr="00020B8E">
        <w:rPr>
          <w:i/>
          <w:sz w:val="22"/>
          <w:szCs w:val="22"/>
        </w:rPr>
        <w:t xml:space="preserve">  </w:t>
      </w:r>
      <w:r w:rsidRPr="00020B8E">
        <w:rPr>
          <w:sz w:val="22"/>
          <w:szCs w:val="22"/>
        </w:rPr>
        <w:t>March</w:t>
      </w:r>
      <w:proofErr w:type="gramStart"/>
      <w:r w:rsidRPr="00020B8E">
        <w:rPr>
          <w:sz w:val="22"/>
          <w:szCs w:val="22"/>
        </w:rPr>
        <w:t>;</w:t>
      </w:r>
      <w:r w:rsidRPr="00020B8E">
        <w:rPr>
          <w:sz w:val="22"/>
        </w:rPr>
        <w:t>10</w:t>
      </w:r>
      <w:proofErr w:type="gramEnd"/>
      <w:r w:rsidRPr="00020B8E">
        <w:rPr>
          <w:sz w:val="22"/>
          <w:szCs w:val="22"/>
        </w:rPr>
        <w:t>(</w:t>
      </w:r>
      <w:r w:rsidRPr="00020B8E">
        <w:rPr>
          <w:sz w:val="22"/>
        </w:rPr>
        <w:t>2</w:t>
      </w:r>
      <w:r w:rsidRPr="00020B8E">
        <w:rPr>
          <w:sz w:val="22"/>
          <w:szCs w:val="22"/>
        </w:rPr>
        <w:t>):</w:t>
      </w:r>
      <w:r w:rsidRPr="00020B8E">
        <w:rPr>
          <w:sz w:val="22"/>
        </w:rPr>
        <w:t>89-101</w:t>
      </w:r>
      <w:r w:rsidRPr="00020B8E">
        <w:rPr>
          <w:sz w:val="22"/>
          <w:szCs w:val="22"/>
        </w:rPr>
        <w:t>.</w:t>
      </w:r>
    </w:p>
    <w:p w:rsidR="00020B8E" w:rsidRPr="00020B8E" w:rsidRDefault="00020B8E" w:rsidP="00020B8E">
      <w:pPr>
        <w:ind w:left="360" w:hanging="360"/>
        <w:rPr>
          <w:b/>
          <w:sz w:val="22"/>
          <w:szCs w:val="22"/>
        </w:rPr>
      </w:pPr>
    </w:p>
    <w:p w:rsidR="00020B8E" w:rsidRPr="00020B8E" w:rsidRDefault="00020B8E" w:rsidP="00020B8E">
      <w:pPr>
        <w:ind w:left="360" w:hanging="360"/>
        <w:rPr>
          <w:i/>
          <w:sz w:val="22"/>
          <w:szCs w:val="22"/>
        </w:rPr>
      </w:pPr>
      <w:r w:rsidRPr="00020B8E">
        <w:rPr>
          <w:b/>
          <w:sz w:val="22"/>
          <w:szCs w:val="22"/>
        </w:rPr>
        <w:t xml:space="preserve">Michael I. </w:t>
      </w:r>
      <w:proofErr w:type="spellStart"/>
      <w:r w:rsidRPr="00020B8E">
        <w:rPr>
          <w:b/>
          <w:sz w:val="22"/>
          <w:szCs w:val="22"/>
        </w:rPr>
        <w:t>Dorrell</w:t>
      </w:r>
      <w:proofErr w:type="spellEnd"/>
      <w:r w:rsidRPr="00020B8E">
        <w:rPr>
          <w:b/>
          <w:sz w:val="22"/>
          <w:szCs w:val="22"/>
        </w:rPr>
        <w:t xml:space="preserve">, </w:t>
      </w:r>
      <w:proofErr w:type="spellStart"/>
      <w:r w:rsidRPr="00020B8E">
        <w:rPr>
          <w:sz w:val="22"/>
          <w:szCs w:val="22"/>
        </w:rPr>
        <w:t>Hannele</w:t>
      </w:r>
      <w:proofErr w:type="spellEnd"/>
      <w:r w:rsidRPr="00020B8E">
        <w:rPr>
          <w:sz w:val="22"/>
          <w:szCs w:val="22"/>
        </w:rPr>
        <w:t xml:space="preserve"> </w:t>
      </w:r>
      <w:proofErr w:type="spellStart"/>
      <w:r w:rsidRPr="00020B8E">
        <w:rPr>
          <w:sz w:val="22"/>
          <w:szCs w:val="22"/>
        </w:rPr>
        <w:t>Uusitalo</w:t>
      </w:r>
      <w:proofErr w:type="spellEnd"/>
      <w:r w:rsidRPr="00020B8E">
        <w:rPr>
          <w:sz w:val="22"/>
          <w:szCs w:val="22"/>
        </w:rPr>
        <w:t xml:space="preserve">, Edith Aguilar, </w:t>
      </w:r>
      <w:smartTag w:uri="urn:schemas-microsoft-com:office:smarttags" w:element="PersonName">
        <w:r w:rsidRPr="00020B8E">
          <w:rPr>
            <w:sz w:val="22"/>
            <w:szCs w:val="22"/>
          </w:rPr>
          <w:t>Martin Friedlander</w:t>
        </w:r>
      </w:smartTag>
      <w:r w:rsidRPr="00020B8E">
        <w:rPr>
          <w:sz w:val="22"/>
          <w:szCs w:val="22"/>
        </w:rPr>
        <w:t xml:space="preserve">. </w:t>
      </w:r>
      <w:proofErr w:type="gramStart"/>
      <w:r w:rsidRPr="00020B8E">
        <w:rPr>
          <w:sz w:val="22"/>
          <w:szCs w:val="22"/>
        </w:rPr>
        <w:t xml:space="preserve">(2007) </w:t>
      </w:r>
      <w:r w:rsidRPr="00020B8E">
        <w:rPr>
          <w:sz w:val="22"/>
          <w:szCs w:val="22"/>
          <w:u w:val="single"/>
        </w:rPr>
        <w:t>Ocular angiogenesis; basic mechanisms and therapeutic advances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</w:t>
      </w:r>
      <w:proofErr w:type="gramStart"/>
      <w:r w:rsidRPr="00020B8E">
        <w:rPr>
          <w:i/>
          <w:sz w:val="22"/>
          <w:szCs w:val="22"/>
        </w:rPr>
        <w:t>Survey of Ophthalmology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Jan; 52(sup</w:t>
      </w:r>
      <w:r w:rsidR="009134E7">
        <w:rPr>
          <w:sz w:val="22"/>
          <w:szCs w:val="22"/>
        </w:rPr>
        <w:t>.</w:t>
      </w:r>
      <w:r w:rsidRPr="00020B8E">
        <w:rPr>
          <w:sz w:val="22"/>
          <w:szCs w:val="22"/>
        </w:rPr>
        <w:t xml:space="preserve"> 1): S3-</w:t>
      </w:r>
      <w:r w:rsidR="009134E7">
        <w:rPr>
          <w:sz w:val="22"/>
          <w:szCs w:val="22"/>
        </w:rPr>
        <w:t>S</w:t>
      </w:r>
      <w:r w:rsidRPr="00020B8E">
        <w:rPr>
          <w:sz w:val="22"/>
          <w:szCs w:val="22"/>
        </w:rPr>
        <w:t>19.</w:t>
      </w:r>
    </w:p>
    <w:p w:rsidR="00020B8E" w:rsidRPr="00020B8E" w:rsidRDefault="00020B8E" w:rsidP="00020B8E">
      <w:pPr>
        <w:rPr>
          <w:b/>
          <w:sz w:val="22"/>
          <w:szCs w:val="22"/>
        </w:rPr>
      </w:pPr>
    </w:p>
    <w:p w:rsidR="00020B8E" w:rsidRPr="00020B8E" w:rsidRDefault="00020B8E" w:rsidP="00020B8E">
      <w:pPr>
        <w:ind w:left="360" w:hanging="360"/>
        <w:rPr>
          <w:sz w:val="20"/>
        </w:rPr>
      </w:pPr>
      <w:r w:rsidRPr="00020B8E">
        <w:rPr>
          <w:b/>
          <w:sz w:val="22"/>
          <w:szCs w:val="22"/>
          <w:lang w:val="de-DE"/>
        </w:rPr>
        <w:t xml:space="preserve">Michael I. Dorrell, </w:t>
      </w:r>
      <w:smartTag w:uri="urn:schemas-microsoft-com:office:smarttags" w:element="PersonName">
        <w:r w:rsidRPr="00020B8E">
          <w:rPr>
            <w:sz w:val="22"/>
            <w:szCs w:val="22"/>
            <w:lang w:val="de-DE"/>
          </w:rPr>
          <w:t>Martin Friedlander</w:t>
        </w:r>
      </w:smartTag>
      <w:r w:rsidRPr="00020B8E">
        <w:rPr>
          <w:sz w:val="22"/>
          <w:szCs w:val="22"/>
          <w:lang w:val="de-DE"/>
        </w:rPr>
        <w:t xml:space="preserve">.  </w:t>
      </w:r>
      <w:proofErr w:type="gramStart"/>
      <w:r w:rsidRPr="00020B8E">
        <w:rPr>
          <w:sz w:val="22"/>
          <w:szCs w:val="22"/>
        </w:rPr>
        <w:t xml:space="preserve">(2006)  </w:t>
      </w:r>
      <w:r w:rsidRPr="00020B8E">
        <w:rPr>
          <w:sz w:val="22"/>
          <w:szCs w:val="22"/>
          <w:u w:val="single"/>
        </w:rPr>
        <w:t>Mechanisms of endothelial cell guidance during retinal vascular development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</w:t>
      </w:r>
      <w:proofErr w:type="gramStart"/>
      <w:r w:rsidRPr="00020B8E">
        <w:rPr>
          <w:i/>
          <w:sz w:val="22"/>
          <w:szCs w:val="22"/>
        </w:rPr>
        <w:t>Progress in Retinal and Eye Research</w:t>
      </w:r>
      <w:r w:rsidRPr="00020B8E">
        <w:rPr>
          <w:sz w:val="22"/>
          <w:szCs w:val="22"/>
        </w:rPr>
        <w:t>.</w:t>
      </w:r>
      <w:proofErr w:type="gramEnd"/>
      <w:r w:rsidRPr="00020B8E">
        <w:rPr>
          <w:sz w:val="22"/>
          <w:szCs w:val="22"/>
        </w:rPr>
        <w:t xml:space="preserve">  May</w:t>
      </w:r>
      <w:proofErr w:type="gramStart"/>
      <w:r w:rsidRPr="00020B8E">
        <w:rPr>
          <w:sz w:val="22"/>
          <w:szCs w:val="22"/>
        </w:rPr>
        <w:t>;25</w:t>
      </w:r>
      <w:proofErr w:type="gramEnd"/>
      <w:r w:rsidRPr="00020B8E">
        <w:rPr>
          <w:sz w:val="22"/>
          <w:szCs w:val="22"/>
        </w:rPr>
        <w:t>(3):277-95</w:t>
      </w:r>
      <w:r w:rsidRPr="00020B8E">
        <w:rPr>
          <w:sz w:val="20"/>
        </w:rPr>
        <w:t>.</w:t>
      </w:r>
    </w:p>
    <w:p w:rsidR="00020B8E" w:rsidRPr="00020B8E" w:rsidRDefault="00020B8E" w:rsidP="00020B8E">
      <w:pPr>
        <w:ind w:left="360" w:hanging="360"/>
        <w:rPr>
          <w:sz w:val="20"/>
        </w:rPr>
      </w:pPr>
    </w:p>
    <w:p w:rsidR="00020B8E" w:rsidRPr="00020B8E" w:rsidRDefault="00020B8E" w:rsidP="00020B8E">
      <w:pPr>
        <w:ind w:left="360" w:hanging="360"/>
        <w:rPr>
          <w:b/>
          <w:szCs w:val="24"/>
          <w:u w:val="single"/>
        </w:rPr>
      </w:pPr>
    </w:p>
    <w:p w:rsidR="009134E7" w:rsidRDefault="009134E7" w:rsidP="00020B8E">
      <w:pPr>
        <w:ind w:left="360" w:hanging="360"/>
        <w:rPr>
          <w:b/>
          <w:szCs w:val="24"/>
          <w:u w:val="single"/>
        </w:rPr>
      </w:pPr>
    </w:p>
    <w:p w:rsidR="005974E3" w:rsidRDefault="005974E3" w:rsidP="00020B8E">
      <w:pPr>
        <w:ind w:left="360" w:hanging="360"/>
        <w:rPr>
          <w:b/>
          <w:szCs w:val="24"/>
          <w:u w:val="single"/>
        </w:rPr>
      </w:pPr>
    </w:p>
    <w:p w:rsidR="00020B8E" w:rsidRPr="00020B8E" w:rsidRDefault="00020B8E" w:rsidP="00020B8E">
      <w:pPr>
        <w:ind w:left="360" w:hanging="360"/>
        <w:rPr>
          <w:b/>
          <w:szCs w:val="24"/>
          <w:u w:val="single"/>
        </w:rPr>
      </w:pPr>
      <w:bookmarkStart w:id="0" w:name="_GoBack"/>
      <w:bookmarkEnd w:id="0"/>
      <w:r w:rsidRPr="00020B8E">
        <w:rPr>
          <w:b/>
          <w:szCs w:val="24"/>
          <w:u w:val="single"/>
        </w:rPr>
        <w:lastRenderedPageBreak/>
        <w:t>Book Chapters</w:t>
      </w:r>
    </w:p>
    <w:p w:rsidR="00020B8E" w:rsidRPr="00020B8E" w:rsidRDefault="00020B8E" w:rsidP="00020B8E">
      <w:pPr>
        <w:ind w:left="360" w:hanging="360"/>
        <w:rPr>
          <w:b/>
          <w:sz w:val="16"/>
          <w:szCs w:val="16"/>
          <w:u w:val="single"/>
        </w:rPr>
      </w:pPr>
    </w:p>
    <w:p w:rsidR="00A0504F" w:rsidRPr="00A0504F" w:rsidRDefault="00A0504F" w:rsidP="00020B8E">
      <w:pPr>
        <w:ind w:left="360" w:hanging="360"/>
        <w:rPr>
          <w:szCs w:val="24"/>
        </w:rPr>
      </w:pPr>
      <w:r w:rsidRPr="00A0504F">
        <w:rPr>
          <w:szCs w:val="24"/>
        </w:rPr>
        <w:t xml:space="preserve">Yoshihiko </w:t>
      </w:r>
      <w:proofErr w:type="spellStart"/>
      <w:r w:rsidRPr="00A0504F">
        <w:rPr>
          <w:szCs w:val="24"/>
        </w:rPr>
        <w:t>Usui</w:t>
      </w:r>
      <w:proofErr w:type="spellEnd"/>
      <w:r w:rsidRPr="00A0504F">
        <w:rPr>
          <w:szCs w:val="24"/>
        </w:rPr>
        <w:t xml:space="preserve">, Peter D. </w:t>
      </w:r>
      <w:proofErr w:type="spellStart"/>
      <w:r w:rsidRPr="00A0504F">
        <w:rPr>
          <w:szCs w:val="24"/>
        </w:rPr>
        <w:t>Westenskow</w:t>
      </w:r>
      <w:proofErr w:type="spellEnd"/>
      <w:r w:rsidRPr="00A0504F">
        <w:rPr>
          <w:szCs w:val="24"/>
        </w:rPr>
        <w:t xml:space="preserve">, Salome </w:t>
      </w:r>
      <w:proofErr w:type="spellStart"/>
      <w:r w:rsidRPr="00A0504F">
        <w:rPr>
          <w:szCs w:val="24"/>
        </w:rPr>
        <w:t>Murinello</w:t>
      </w:r>
      <w:proofErr w:type="spellEnd"/>
      <w:r w:rsidRPr="00A0504F">
        <w:rPr>
          <w:szCs w:val="24"/>
        </w:rPr>
        <w:t xml:space="preserve">, </w:t>
      </w:r>
      <w:r w:rsidRPr="00A0504F">
        <w:rPr>
          <w:b/>
          <w:szCs w:val="24"/>
        </w:rPr>
        <w:t xml:space="preserve">Michael I. </w:t>
      </w:r>
      <w:proofErr w:type="spellStart"/>
      <w:r w:rsidRPr="00A0504F">
        <w:rPr>
          <w:b/>
          <w:szCs w:val="24"/>
        </w:rPr>
        <w:t>Dorrell</w:t>
      </w:r>
      <w:proofErr w:type="spellEnd"/>
      <w:r w:rsidRPr="00A0504F">
        <w:rPr>
          <w:szCs w:val="24"/>
        </w:rPr>
        <w:t xml:space="preserve">, Leah </w:t>
      </w:r>
      <w:proofErr w:type="spellStart"/>
      <w:r w:rsidRPr="00A0504F">
        <w:rPr>
          <w:szCs w:val="24"/>
        </w:rPr>
        <w:t>Scheppke</w:t>
      </w:r>
      <w:proofErr w:type="spellEnd"/>
      <w:r w:rsidRPr="00A0504F">
        <w:rPr>
          <w:szCs w:val="24"/>
        </w:rPr>
        <w:t xml:space="preserve">, </w:t>
      </w:r>
      <w:proofErr w:type="spellStart"/>
      <w:r w:rsidRPr="00A0504F">
        <w:rPr>
          <w:szCs w:val="24"/>
        </w:rPr>
        <w:t>Felicitas</w:t>
      </w:r>
      <w:proofErr w:type="spellEnd"/>
      <w:r w:rsidRPr="00A0504F">
        <w:rPr>
          <w:szCs w:val="24"/>
        </w:rPr>
        <w:t xml:space="preserve"> Bucher, Susumu </w:t>
      </w:r>
      <w:proofErr w:type="spellStart"/>
      <w:r w:rsidRPr="00A0504F">
        <w:rPr>
          <w:szCs w:val="24"/>
        </w:rPr>
        <w:t>Sakimoto</w:t>
      </w:r>
      <w:proofErr w:type="spellEnd"/>
      <w:r w:rsidRPr="00A0504F">
        <w:rPr>
          <w:szCs w:val="24"/>
        </w:rPr>
        <w:t xml:space="preserve">, Liliana P. Paris, Edith Aguilar, and Martin Friedlander.  </w:t>
      </w:r>
      <w:proofErr w:type="gramStart"/>
      <w:r w:rsidRPr="00A0504F">
        <w:rPr>
          <w:szCs w:val="24"/>
          <w:u w:val="single"/>
        </w:rPr>
        <w:t>Angiogenesis and Eye Disease</w:t>
      </w:r>
      <w:r w:rsidRPr="00A0504F">
        <w:rPr>
          <w:szCs w:val="24"/>
        </w:rPr>
        <w:t>.</w:t>
      </w:r>
      <w:proofErr w:type="gramEnd"/>
      <w:r w:rsidRPr="00A0504F">
        <w:rPr>
          <w:szCs w:val="24"/>
        </w:rPr>
        <w:t xml:space="preserve">  </w:t>
      </w:r>
      <w:proofErr w:type="gramStart"/>
      <w:r w:rsidRPr="00A0504F">
        <w:rPr>
          <w:i/>
          <w:szCs w:val="24"/>
        </w:rPr>
        <w:t>Annual Review of Vision Science</w:t>
      </w:r>
      <w:r w:rsidRPr="00A0504F">
        <w:rPr>
          <w:szCs w:val="24"/>
        </w:rPr>
        <w:t>.</w:t>
      </w:r>
      <w:proofErr w:type="gramEnd"/>
      <w:r w:rsidRPr="00A0504F">
        <w:rPr>
          <w:szCs w:val="24"/>
        </w:rPr>
        <w:t xml:space="preserve">  </w:t>
      </w:r>
      <w:proofErr w:type="gramStart"/>
      <w:r w:rsidRPr="00A0504F">
        <w:rPr>
          <w:szCs w:val="24"/>
        </w:rPr>
        <w:t>Volume 1, 2015.</w:t>
      </w:r>
      <w:proofErr w:type="gramEnd"/>
      <w:r w:rsidRPr="00A0504F">
        <w:rPr>
          <w:szCs w:val="24"/>
        </w:rPr>
        <w:t xml:space="preserve">  </w:t>
      </w:r>
      <w:proofErr w:type="gramStart"/>
      <w:r>
        <w:rPr>
          <w:szCs w:val="24"/>
        </w:rPr>
        <w:t xml:space="preserve">J.A. </w:t>
      </w:r>
      <w:proofErr w:type="spellStart"/>
      <w:r>
        <w:rPr>
          <w:szCs w:val="24"/>
        </w:rPr>
        <w:t>Movshon</w:t>
      </w:r>
      <w:proofErr w:type="spellEnd"/>
      <w:r>
        <w:rPr>
          <w:szCs w:val="24"/>
        </w:rPr>
        <w:t xml:space="preserve"> and B.A. </w:t>
      </w:r>
      <w:proofErr w:type="spellStart"/>
      <w:r>
        <w:rPr>
          <w:szCs w:val="24"/>
        </w:rPr>
        <w:t>Wandall</w:t>
      </w:r>
      <w:proofErr w:type="spellEnd"/>
      <w:r>
        <w:rPr>
          <w:szCs w:val="24"/>
        </w:rPr>
        <w:t xml:space="preserve"> (co-editors).</w:t>
      </w:r>
      <w:proofErr w:type="gramEnd"/>
      <w:r>
        <w:rPr>
          <w:szCs w:val="24"/>
        </w:rPr>
        <w:t xml:space="preserve">  </w:t>
      </w:r>
      <w:proofErr w:type="gramStart"/>
      <w:r w:rsidRPr="00A0504F">
        <w:rPr>
          <w:szCs w:val="24"/>
        </w:rPr>
        <w:t>Annual Reviews, Palo Alto, CA.</w:t>
      </w:r>
      <w:proofErr w:type="gramEnd"/>
      <w:r w:rsidRPr="00A0504F">
        <w:rPr>
          <w:szCs w:val="24"/>
        </w:rPr>
        <w:t xml:space="preserve">  USA.  2015.  Pages 155 – 184.</w:t>
      </w:r>
    </w:p>
    <w:p w:rsidR="00A0504F" w:rsidRDefault="00A0504F" w:rsidP="00020B8E">
      <w:pPr>
        <w:ind w:left="360" w:hanging="360"/>
        <w:rPr>
          <w:b/>
          <w:szCs w:val="24"/>
        </w:rPr>
      </w:pPr>
    </w:p>
    <w:p w:rsidR="00020B8E" w:rsidRPr="00020B8E" w:rsidRDefault="00020B8E" w:rsidP="00020B8E">
      <w:pPr>
        <w:ind w:left="360" w:hanging="360"/>
        <w:rPr>
          <w:szCs w:val="24"/>
        </w:rPr>
      </w:pPr>
      <w:proofErr w:type="gramStart"/>
      <w:r w:rsidRPr="00020B8E">
        <w:rPr>
          <w:b/>
          <w:szCs w:val="24"/>
        </w:rPr>
        <w:t>Michael I. Dorrell</w:t>
      </w:r>
      <w:r w:rsidRPr="00020B8E">
        <w:rPr>
          <w:szCs w:val="24"/>
        </w:rPr>
        <w:t xml:space="preserve"> and Martin Friedlander.</w:t>
      </w:r>
      <w:proofErr w:type="gramEnd"/>
      <w:r w:rsidRPr="00020B8E">
        <w:rPr>
          <w:szCs w:val="24"/>
        </w:rPr>
        <w:t xml:space="preserve">  </w:t>
      </w:r>
      <w:proofErr w:type="gramStart"/>
      <w:r w:rsidRPr="00020B8E">
        <w:rPr>
          <w:szCs w:val="24"/>
          <w:u w:val="single"/>
        </w:rPr>
        <w:t>Retinal vascular and retinal pigment epithelium gene expression.</w:t>
      </w:r>
      <w:proofErr w:type="gramEnd"/>
      <w:r w:rsidRPr="00020B8E">
        <w:rPr>
          <w:szCs w:val="24"/>
        </w:rPr>
        <w:t xml:space="preserve"> </w:t>
      </w:r>
      <w:proofErr w:type="gramStart"/>
      <w:r w:rsidRPr="00020B8E">
        <w:rPr>
          <w:i/>
          <w:szCs w:val="24"/>
        </w:rPr>
        <w:t>Eye, Retina, and Visual System of the Mouse.</w:t>
      </w:r>
      <w:proofErr w:type="gramEnd"/>
      <w:r w:rsidRPr="00020B8E">
        <w:rPr>
          <w:szCs w:val="24"/>
        </w:rPr>
        <w:t xml:space="preserve"> </w:t>
      </w:r>
      <w:proofErr w:type="gramStart"/>
      <w:r w:rsidRPr="00020B8E">
        <w:rPr>
          <w:szCs w:val="24"/>
        </w:rPr>
        <w:t xml:space="preserve">L.M. </w:t>
      </w:r>
      <w:proofErr w:type="spellStart"/>
      <w:r w:rsidRPr="00020B8E">
        <w:rPr>
          <w:szCs w:val="24"/>
        </w:rPr>
        <w:t>Chalupa</w:t>
      </w:r>
      <w:proofErr w:type="spellEnd"/>
      <w:r w:rsidRPr="00020B8E">
        <w:rPr>
          <w:szCs w:val="24"/>
        </w:rPr>
        <w:t xml:space="preserve"> and R.W. Williams (</w:t>
      </w:r>
      <w:proofErr w:type="spellStart"/>
      <w:r w:rsidRPr="00020B8E">
        <w:rPr>
          <w:szCs w:val="24"/>
        </w:rPr>
        <w:t>Eds</w:t>
      </w:r>
      <w:proofErr w:type="spellEnd"/>
      <w:r w:rsidRPr="00020B8E">
        <w:rPr>
          <w:szCs w:val="24"/>
        </w:rPr>
        <w:t>).</w:t>
      </w:r>
      <w:proofErr w:type="gramEnd"/>
      <w:r w:rsidRPr="00020B8E">
        <w:rPr>
          <w:szCs w:val="24"/>
        </w:rPr>
        <w:t xml:space="preserve"> </w:t>
      </w:r>
      <w:proofErr w:type="gramStart"/>
      <w:r w:rsidRPr="00020B8E">
        <w:rPr>
          <w:szCs w:val="24"/>
        </w:rPr>
        <w:t>MIT Press.</w:t>
      </w:r>
      <w:proofErr w:type="gramEnd"/>
      <w:r w:rsidRPr="00020B8E">
        <w:rPr>
          <w:szCs w:val="24"/>
        </w:rPr>
        <w:t xml:space="preserve"> USA. 2008. Pages 685-696.</w:t>
      </w:r>
    </w:p>
    <w:p w:rsidR="00020B8E" w:rsidRPr="00020B8E" w:rsidRDefault="00020B8E" w:rsidP="00020B8E">
      <w:pPr>
        <w:ind w:left="360" w:hanging="360"/>
        <w:rPr>
          <w:szCs w:val="24"/>
        </w:rPr>
      </w:pPr>
    </w:p>
    <w:p w:rsidR="00020B8E" w:rsidRPr="00020B8E" w:rsidRDefault="00020B8E" w:rsidP="00020B8E">
      <w:pPr>
        <w:ind w:left="360" w:hanging="360"/>
        <w:rPr>
          <w:szCs w:val="24"/>
        </w:rPr>
      </w:pPr>
      <w:r w:rsidRPr="00020B8E">
        <w:rPr>
          <w:b/>
          <w:szCs w:val="24"/>
        </w:rPr>
        <w:t>Michael I. Dorrell</w:t>
      </w:r>
      <w:r w:rsidRPr="00020B8E">
        <w:rPr>
          <w:szCs w:val="24"/>
        </w:rPr>
        <w:t xml:space="preserve">, Martin Friedlander, Lois E. H. Smith.  </w:t>
      </w:r>
      <w:proofErr w:type="gramStart"/>
      <w:r w:rsidRPr="00020B8E">
        <w:rPr>
          <w:szCs w:val="24"/>
          <w:u w:val="single"/>
        </w:rPr>
        <w:t>Retinal vascular development</w:t>
      </w:r>
      <w:r w:rsidRPr="00020B8E">
        <w:rPr>
          <w:szCs w:val="24"/>
        </w:rPr>
        <w:t>.</w:t>
      </w:r>
      <w:proofErr w:type="gramEnd"/>
      <w:r w:rsidRPr="00020B8E">
        <w:rPr>
          <w:szCs w:val="24"/>
        </w:rPr>
        <w:t xml:space="preserve">  </w:t>
      </w:r>
      <w:proofErr w:type="gramStart"/>
      <w:r w:rsidRPr="00020B8E">
        <w:rPr>
          <w:i/>
          <w:szCs w:val="24"/>
        </w:rPr>
        <w:t>Retinal Vascular Disease.</w:t>
      </w:r>
      <w:proofErr w:type="gramEnd"/>
      <w:r w:rsidRPr="00020B8E">
        <w:rPr>
          <w:szCs w:val="24"/>
        </w:rPr>
        <w:t xml:space="preserve"> </w:t>
      </w:r>
      <w:proofErr w:type="gramStart"/>
      <w:r w:rsidRPr="00020B8E">
        <w:rPr>
          <w:szCs w:val="24"/>
        </w:rPr>
        <w:t xml:space="preserve">A.M. </w:t>
      </w:r>
      <w:proofErr w:type="spellStart"/>
      <w:r w:rsidRPr="00020B8E">
        <w:rPr>
          <w:szCs w:val="24"/>
        </w:rPr>
        <w:t>Joussen</w:t>
      </w:r>
      <w:proofErr w:type="spellEnd"/>
      <w:r w:rsidRPr="00020B8E">
        <w:rPr>
          <w:szCs w:val="24"/>
        </w:rPr>
        <w:t xml:space="preserve">, T.W. Gardner, B. </w:t>
      </w:r>
      <w:proofErr w:type="spellStart"/>
      <w:r w:rsidRPr="00020B8E">
        <w:rPr>
          <w:szCs w:val="24"/>
        </w:rPr>
        <w:t>Kirchhof</w:t>
      </w:r>
      <w:proofErr w:type="spellEnd"/>
      <w:r w:rsidRPr="00020B8E">
        <w:rPr>
          <w:szCs w:val="24"/>
        </w:rPr>
        <w:t>, and S.J. Ryan (</w:t>
      </w:r>
      <w:proofErr w:type="spellStart"/>
      <w:r w:rsidRPr="00020B8E">
        <w:rPr>
          <w:szCs w:val="24"/>
        </w:rPr>
        <w:t>Eds</w:t>
      </w:r>
      <w:proofErr w:type="spellEnd"/>
      <w:r w:rsidRPr="00020B8E">
        <w:rPr>
          <w:szCs w:val="24"/>
        </w:rPr>
        <w:t>).</w:t>
      </w:r>
      <w:proofErr w:type="gramEnd"/>
      <w:r w:rsidRPr="00020B8E">
        <w:rPr>
          <w:szCs w:val="24"/>
        </w:rPr>
        <w:t xml:space="preserve">  </w:t>
      </w:r>
      <w:proofErr w:type="gramStart"/>
      <w:r w:rsidRPr="00020B8E">
        <w:rPr>
          <w:szCs w:val="24"/>
        </w:rPr>
        <w:t>Springer.</w:t>
      </w:r>
      <w:proofErr w:type="gramEnd"/>
      <w:r w:rsidRPr="00020B8E">
        <w:rPr>
          <w:szCs w:val="24"/>
        </w:rPr>
        <w:t xml:space="preserve">  </w:t>
      </w:r>
      <w:proofErr w:type="gramStart"/>
      <w:r w:rsidRPr="00020B8E">
        <w:rPr>
          <w:szCs w:val="24"/>
        </w:rPr>
        <w:t>Germany, 2007.</w:t>
      </w:r>
      <w:proofErr w:type="gramEnd"/>
      <w:r w:rsidRPr="00020B8E">
        <w:rPr>
          <w:szCs w:val="24"/>
        </w:rPr>
        <w:t xml:space="preserve">  </w:t>
      </w:r>
      <w:proofErr w:type="gramStart"/>
      <w:r w:rsidRPr="00020B8E">
        <w:rPr>
          <w:szCs w:val="24"/>
        </w:rPr>
        <w:t>Pages 24-35.</w:t>
      </w:r>
      <w:proofErr w:type="gramEnd"/>
    </w:p>
    <w:p w:rsidR="00020B8E" w:rsidRPr="00020B8E" w:rsidRDefault="00020B8E" w:rsidP="00020B8E">
      <w:pPr>
        <w:rPr>
          <w:b/>
          <w:szCs w:val="24"/>
        </w:rPr>
      </w:pPr>
    </w:p>
    <w:p w:rsidR="00020B8E" w:rsidRPr="00020B8E" w:rsidRDefault="00020B8E" w:rsidP="00020B8E">
      <w:pPr>
        <w:rPr>
          <w:b/>
          <w:szCs w:val="24"/>
          <w:u w:val="single"/>
        </w:rPr>
      </w:pPr>
      <w:r w:rsidRPr="00020B8E">
        <w:rPr>
          <w:b/>
          <w:szCs w:val="24"/>
          <w:u w:val="single"/>
        </w:rPr>
        <w:t>Patents:</w:t>
      </w:r>
    </w:p>
    <w:p w:rsidR="00020B8E" w:rsidRPr="00020B8E" w:rsidRDefault="00020B8E" w:rsidP="00020B8E">
      <w:p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020B8E">
            <w:rPr>
              <w:sz w:val="22"/>
              <w:szCs w:val="22"/>
            </w:rPr>
            <w:t>U.S.</w:t>
          </w:r>
        </w:smartTag>
      </w:smartTag>
      <w:r w:rsidRPr="00020B8E">
        <w:rPr>
          <w:sz w:val="22"/>
          <w:szCs w:val="22"/>
        </w:rPr>
        <w:t xml:space="preserve"> Provisional Patent, Serial No. 60/562,821, “Methods of Modulating Vascularization”</w:t>
      </w:r>
    </w:p>
    <w:p w:rsidR="00020B8E" w:rsidRPr="00020B8E" w:rsidRDefault="00020B8E" w:rsidP="00020B8E">
      <w:pPr>
        <w:ind w:left="360" w:hanging="360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020B8E">
            <w:rPr>
              <w:sz w:val="22"/>
              <w:szCs w:val="22"/>
            </w:rPr>
            <w:t>U.S.</w:t>
          </w:r>
        </w:smartTag>
      </w:smartTag>
      <w:r w:rsidRPr="00020B8E">
        <w:rPr>
          <w:sz w:val="22"/>
          <w:szCs w:val="22"/>
        </w:rPr>
        <w:t xml:space="preserve"> Provisional Patent, Serial No. 60/577,156, “Compositions and Methods for Treatment of </w:t>
      </w:r>
      <w:proofErr w:type="spellStart"/>
      <w:r w:rsidRPr="00020B8E">
        <w:rPr>
          <w:sz w:val="22"/>
          <w:szCs w:val="22"/>
        </w:rPr>
        <w:t>Neovascular</w:t>
      </w:r>
      <w:proofErr w:type="spellEnd"/>
      <w:r w:rsidRPr="00020B8E">
        <w:rPr>
          <w:sz w:val="22"/>
          <w:szCs w:val="22"/>
        </w:rPr>
        <w:t xml:space="preserve"> Diseases”</w:t>
      </w:r>
    </w:p>
    <w:p w:rsidR="00020B8E" w:rsidRPr="00020B8E" w:rsidRDefault="00020B8E" w:rsidP="00020B8E">
      <w:pPr>
        <w:rPr>
          <w:b/>
          <w:sz w:val="22"/>
          <w:szCs w:val="22"/>
        </w:rPr>
      </w:pPr>
      <w:proofErr w:type="gramStart"/>
      <w:r w:rsidRPr="00020B8E">
        <w:rPr>
          <w:sz w:val="22"/>
          <w:szCs w:val="22"/>
        </w:rPr>
        <w:t>U.S. Provisional Patent, Serial No. 10/836,289.</w:t>
      </w:r>
      <w:proofErr w:type="gramEnd"/>
      <w:r w:rsidRPr="00020B8E">
        <w:rPr>
          <w:b/>
          <w:sz w:val="22"/>
          <w:szCs w:val="22"/>
        </w:rPr>
        <w:t xml:space="preserve">  </w:t>
      </w:r>
      <w:r w:rsidRPr="00020B8E">
        <w:rPr>
          <w:sz w:val="22"/>
          <w:szCs w:val="22"/>
        </w:rPr>
        <w:t xml:space="preserve">“Selective R-Cadherin Antagonists and Methods”  </w:t>
      </w:r>
    </w:p>
    <w:p w:rsidR="00020B8E" w:rsidRPr="00020B8E" w:rsidRDefault="00020B8E" w:rsidP="00020B8E">
      <w:pPr>
        <w:tabs>
          <w:tab w:val="left" w:pos="720"/>
          <w:tab w:val="left" w:pos="1440"/>
        </w:tabs>
        <w:ind w:left="360" w:hanging="360"/>
        <w:jc w:val="both"/>
        <w:rPr>
          <w:szCs w:val="24"/>
          <w:u w:val="single"/>
        </w:rPr>
      </w:pPr>
    </w:p>
    <w:sectPr w:rsidR="00020B8E" w:rsidRPr="00020B8E" w:rsidSect="003C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6C1"/>
    <w:multiLevelType w:val="hybridMultilevel"/>
    <w:tmpl w:val="D4F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4560"/>
    <w:multiLevelType w:val="hybridMultilevel"/>
    <w:tmpl w:val="C1080A42"/>
    <w:lvl w:ilvl="0" w:tplc="CF208494">
      <w:start w:val="2010"/>
      <w:numFmt w:val="bullet"/>
      <w:lvlText w:val="-"/>
      <w:lvlJc w:val="left"/>
      <w:pPr>
        <w:ind w:left="19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11D5249"/>
    <w:multiLevelType w:val="hybridMultilevel"/>
    <w:tmpl w:val="0D5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632B7"/>
    <w:multiLevelType w:val="hybridMultilevel"/>
    <w:tmpl w:val="9DC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77ED"/>
    <w:multiLevelType w:val="multilevel"/>
    <w:tmpl w:val="FD9A95A6"/>
    <w:lvl w:ilvl="0">
      <w:start w:val="200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E507FC"/>
    <w:multiLevelType w:val="hybridMultilevel"/>
    <w:tmpl w:val="E12A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0"/>
    <w:rsid w:val="00020B8E"/>
    <w:rsid w:val="00131045"/>
    <w:rsid w:val="00202F70"/>
    <w:rsid w:val="0034679F"/>
    <w:rsid w:val="003C7EA8"/>
    <w:rsid w:val="003E667F"/>
    <w:rsid w:val="004C0283"/>
    <w:rsid w:val="00513091"/>
    <w:rsid w:val="0056753D"/>
    <w:rsid w:val="005974E3"/>
    <w:rsid w:val="0071759B"/>
    <w:rsid w:val="00752433"/>
    <w:rsid w:val="00777C31"/>
    <w:rsid w:val="008405EC"/>
    <w:rsid w:val="009134E7"/>
    <w:rsid w:val="00A0504F"/>
    <w:rsid w:val="00A74B32"/>
    <w:rsid w:val="00AB6200"/>
    <w:rsid w:val="00BA3AB4"/>
    <w:rsid w:val="00BD53F8"/>
    <w:rsid w:val="00E428B4"/>
    <w:rsid w:val="00F55F5E"/>
    <w:rsid w:val="00F92793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F70"/>
    <w:pPr>
      <w:keepNext/>
      <w:tabs>
        <w:tab w:val="left" w:pos="720"/>
        <w:tab w:val="left" w:pos="1620"/>
      </w:tabs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2F70"/>
    <w:rPr>
      <w:rFonts w:ascii="Times" w:eastAsia="Times" w:hAnsi="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74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5F5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28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F70"/>
    <w:pPr>
      <w:keepNext/>
      <w:tabs>
        <w:tab w:val="left" w:pos="720"/>
        <w:tab w:val="left" w:pos="1620"/>
      </w:tabs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2F70"/>
    <w:rPr>
      <w:rFonts w:ascii="Times" w:eastAsia="Times" w:hAnsi="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74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5F5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28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entrez/query.fcgi?db=pubmed&amp;cmd=Retrieve&amp;dopt=AbstractPlus&amp;list_uids=17111048&amp;query_hl=1&amp;itool=pubmed_docs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7AFC-DEFF-4D90-BDF8-88F7BCA4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Assist - ITS - Student Tech1</dc:creator>
  <cp:lastModifiedBy>Mike Dorrell</cp:lastModifiedBy>
  <cp:revision>2</cp:revision>
  <dcterms:created xsi:type="dcterms:W3CDTF">2017-08-25T21:16:00Z</dcterms:created>
  <dcterms:modified xsi:type="dcterms:W3CDTF">2017-08-25T21:16:00Z</dcterms:modified>
</cp:coreProperties>
</file>