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2-Accent1"/>
        <w:tblW w:w="4961" w:type="pct"/>
        <w:tblLayout w:type="fixed"/>
        <w:tblLook w:val="04A0" w:firstRow="1" w:lastRow="0" w:firstColumn="1" w:lastColumn="0" w:noHBand="0" w:noVBand="1"/>
      </w:tblPr>
      <w:tblGrid>
        <w:gridCol w:w="2772"/>
        <w:gridCol w:w="974"/>
        <w:gridCol w:w="4606"/>
        <w:gridCol w:w="2035"/>
        <w:gridCol w:w="1406"/>
        <w:gridCol w:w="1609"/>
        <w:gridCol w:w="886"/>
      </w:tblGrid>
      <w:tr w:rsidR="00AC221A" w:rsidRPr="00792E53" w14:paraId="067A3CFF" w14:textId="77777777" w:rsidTr="004B5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pct"/>
          </w:tcPr>
          <w:p w14:paraId="30020E97" w14:textId="77777777" w:rsidR="00AC221A" w:rsidRPr="00792E53" w:rsidRDefault="00AC221A" w:rsidP="00AC221A">
            <w:pPr>
              <w:rPr>
                <w:b w:val="0"/>
                <w:sz w:val="20"/>
                <w:szCs w:val="20"/>
              </w:rPr>
            </w:pPr>
            <w:r w:rsidRPr="00792E53">
              <w:rPr>
                <w:sz w:val="20"/>
                <w:szCs w:val="20"/>
              </w:rPr>
              <w:t>OUTCOME</w:t>
            </w:r>
          </w:p>
        </w:tc>
        <w:tc>
          <w:tcPr>
            <w:tcW w:w="341" w:type="pct"/>
          </w:tcPr>
          <w:p w14:paraId="59F685D4" w14:textId="77777777" w:rsidR="00AC221A" w:rsidRPr="00792E53" w:rsidRDefault="00AC221A" w:rsidP="00AC221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COURSE</w:t>
            </w:r>
          </w:p>
        </w:tc>
        <w:tc>
          <w:tcPr>
            <w:tcW w:w="1612" w:type="pct"/>
          </w:tcPr>
          <w:p w14:paraId="61790116" w14:textId="77777777" w:rsidR="00AC221A" w:rsidRPr="00792E53" w:rsidRDefault="00AC221A" w:rsidP="00AC221A">
            <w:pP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ACTIVITY</w:t>
            </w:r>
          </w:p>
        </w:tc>
        <w:tc>
          <w:tcPr>
            <w:tcW w:w="712" w:type="pct"/>
          </w:tcPr>
          <w:p w14:paraId="7A2B987B" w14:textId="77777777" w:rsidR="00AC221A" w:rsidRPr="00792E53" w:rsidRDefault="00AC221A" w:rsidP="00AC221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MEASURE</w:t>
            </w:r>
          </w:p>
        </w:tc>
        <w:tc>
          <w:tcPr>
            <w:tcW w:w="492" w:type="pct"/>
          </w:tcPr>
          <w:p w14:paraId="7585B1AC" w14:textId="77777777" w:rsidR="00AC221A" w:rsidRPr="00792E53" w:rsidRDefault="00AC221A" w:rsidP="00AC221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CRITERIA FOR SUCCESS</w:t>
            </w:r>
            <w:r w:rsidR="00D45501" w:rsidRPr="00792E53">
              <w:rPr>
                <w:sz w:val="20"/>
                <w:szCs w:val="20"/>
              </w:rPr>
              <w:t>*</w:t>
            </w:r>
          </w:p>
        </w:tc>
        <w:tc>
          <w:tcPr>
            <w:tcW w:w="563" w:type="pct"/>
          </w:tcPr>
          <w:p w14:paraId="24FE1197" w14:textId="77777777" w:rsidR="00AC221A" w:rsidRPr="00792E53" w:rsidRDefault="00AC221A" w:rsidP="00AC221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WHO WILL MEASURE</w:t>
            </w:r>
          </w:p>
        </w:tc>
        <w:tc>
          <w:tcPr>
            <w:tcW w:w="310" w:type="pct"/>
          </w:tcPr>
          <w:p w14:paraId="41F59C4E" w14:textId="77777777" w:rsidR="00AC221A" w:rsidRPr="00792E53" w:rsidRDefault="00AC221A" w:rsidP="00AC221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92E53">
              <w:rPr>
                <w:sz w:val="20"/>
                <w:szCs w:val="20"/>
              </w:rPr>
              <w:t>WHEN</w:t>
            </w:r>
          </w:p>
        </w:tc>
      </w:tr>
      <w:tr w:rsidR="00065514" w:rsidRPr="00792E53" w14:paraId="21C62FEA" w14:textId="77777777" w:rsidTr="004B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pct"/>
          </w:tcPr>
          <w:p w14:paraId="65EB1B06" w14:textId="77777777" w:rsidR="00065514" w:rsidRPr="00792E53" w:rsidRDefault="00065514" w:rsidP="00065514">
            <w:pPr>
              <w:spacing w:after="30"/>
              <w:textAlignment w:val="baseline"/>
              <w:rPr>
                <w:color w:val="151E16"/>
              </w:rPr>
            </w:pPr>
            <w:r w:rsidRPr="00792E53">
              <w:rPr>
                <w:sz w:val="20"/>
                <w:szCs w:val="20"/>
              </w:rPr>
              <w:t xml:space="preserve">PLO 1. </w:t>
            </w:r>
            <w:r w:rsidRPr="00792E53">
              <w:rPr>
                <w:color w:val="151E16"/>
              </w:rPr>
              <w:t>Demonstrate critical thinking skills and analytical abilities to identify and solve problems in nutritional science.</w:t>
            </w:r>
          </w:p>
          <w:p w14:paraId="1A82C241" w14:textId="077892C5" w:rsidR="00065514" w:rsidRPr="00792E53" w:rsidRDefault="00065514" w:rsidP="00065514">
            <w:pPr>
              <w:rPr>
                <w:sz w:val="20"/>
                <w:szCs w:val="20"/>
              </w:rPr>
            </w:pPr>
          </w:p>
        </w:tc>
        <w:tc>
          <w:tcPr>
            <w:tcW w:w="341" w:type="pct"/>
          </w:tcPr>
          <w:p w14:paraId="2562F342" w14:textId="6FC574B8" w:rsidR="00065514" w:rsidRPr="00792E53" w:rsidRDefault="00065514" w:rsidP="0006551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NUT 3065 (M)</w:t>
            </w:r>
          </w:p>
        </w:tc>
        <w:tc>
          <w:tcPr>
            <w:tcW w:w="1612" w:type="pct"/>
          </w:tcPr>
          <w:p w14:paraId="601AF4EE" w14:textId="7CB67A87" w:rsidR="00065514" w:rsidRPr="00792E53" w:rsidRDefault="00065514" w:rsidP="00065514">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u w:val="single"/>
              </w:rPr>
              <w:t>Research Paper:</w:t>
            </w:r>
            <w:r w:rsidRPr="00792E53">
              <w:rPr>
                <w:sz w:val="20"/>
                <w:szCs w:val="20"/>
              </w:rPr>
              <w:t xml:space="preserve">  Conduct original research project, including developing a hypothesis, literature search, methods, data collection and analysis, and reporting of results.</w:t>
            </w:r>
          </w:p>
        </w:tc>
        <w:tc>
          <w:tcPr>
            <w:tcW w:w="712" w:type="pct"/>
          </w:tcPr>
          <w:p w14:paraId="05333305" w14:textId="0E98B7C2" w:rsidR="00065514" w:rsidRPr="00792E53" w:rsidRDefault="00065514" w:rsidP="0006551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PLO 3 Research Paper Assessment Rubric</w:t>
            </w:r>
          </w:p>
        </w:tc>
        <w:tc>
          <w:tcPr>
            <w:tcW w:w="492" w:type="pct"/>
          </w:tcPr>
          <w:p w14:paraId="1838F127" w14:textId="6A53E5AC" w:rsidR="00065514" w:rsidRPr="00792E53" w:rsidRDefault="00065514" w:rsidP="00E0145D">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80% will score 3 or higher</w:t>
            </w:r>
          </w:p>
        </w:tc>
        <w:tc>
          <w:tcPr>
            <w:tcW w:w="563" w:type="pct"/>
          </w:tcPr>
          <w:p w14:paraId="12C0FA1A" w14:textId="14407757" w:rsidR="00065514" w:rsidRPr="00792E53" w:rsidRDefault="00065514" w:rsidP="0006551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10" w:type="pct"/>
          </w:tcPr>
          <w:p w14:paraId="5E68FBED" w14:textId="77777777" w:rsidR="00065514" w:rsidRPr="00792E53" w:rsidRDefault="00065514" w:rsidP="0006551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Every</w:t>
            </w:r>
          </w:p>
          <w:p w14:paraId="10477E55" w14:textId="7C95A74F" w:rsidR="00065514" w:rsidRPr="00792E53" w:rsidRDefault="00065514" w:rsidP="0006551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FA</w:t>
            </w:r>
          </w:p>
        </w:tc>
      </w:tr>
      <w:tr w:rsidR="00D332FE" w:rsidRPr="00792E53" w14:paraId="2C9225EE" w14:textId="77777777" w:rsidTr="004B5C19">
        <w:trPr>
          <w:trHeight w:val="732"/>
        </w:trPr>
        <w:tc>
          <w:tcPr>
            <w:cnfStyle w:val="001000000000" w:firstRow="0" w:lastRow="0" w:firstColumn="1" w:lastColumn="0" w:oddVBand="0" w:evenVBand="0" w:oddHBand="0" w:evenHBand="0" w:firstRowFirstColumn="0" w:firstRowLastColumn="0" w:lastRowFirstColumn="0" w:lastRowLastColumn="0"/>
            <w:tcW w:w="970" w:type="pct"/>
          </w:tcPr>
          <w:p w14:paraId="11D5E44E" w14:textId="77777777" w:rsidR="00065514" w:rsidRPr="00792E53" w:rsidRDefault="00074A65" w:rsidP="00065514">
            <w:pPr>
              <w:spacing w:after="30"/>
              <w:textAlignment w:val="baseline"/>
              <w:rPr>
                <w:color w:val="151E16"/>
              </w:rPr>
            </w:pPr>
            <w:r w:rsidRPr="00792E53">
              <w:rPr>
                <w:sz w:val="20"/>
                <w:szCs w:val="20"/>
              </w:rPr>
              <w:t xml:space="preserve">PLO 2.  </w:t>
            </w:r>
            <w:r w:rsidR="00065514" w:rsidRPr="00792E53">
              <w:rPr>
                <w:color w:val="151E16"/>
              </w:rPr>
              <w:t>Critically evaluate and interpret research for various life-cycle stages and develop practical approaches to address specific nutrition-related conditions and diseases within the life-span.</w:t>
            </w:r>
          </w:p>
          <w:p w14:paraId="4B28DDDA" w14:textId="55A44EAA" w:rsidR="00D332FE" w:rsidRPr="00792E53" w:rsidRDefault="00D332FE" w:rsidP="00A14989">
            <w:pPr>
              <w:rPr>
                <w:sz w:val="20"/>
                <w:szCs w:val="20"/>
              </w:rPr>
            </w:pPr>
          </w:p>
        </w:tc>
        <w:tc>
          <w:tcPr>
            <w:tcW w:w="341" w:type="pct"/>
          </w:tcPr>
          <w:p w14:paraId="79D3D6B9" w14:textId="5A53EBE8" w:rsidR="00D332FE" w:rsidRPr="00792E53" w:rsidRDefault="00065514" w:rsidP="00AC221A">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NUT 3035</w:t>
            </w:r>
            <w:r w:rsidR="00D332FE" w:rsidRPr="00792E53">
              <w:rPr>
                <w:sz w:val="20"/>
                <w:szCs w:val="20"/>
              </w:rPr>
              <w:t xml:space="preserve"> (M)</w:t>
            </w:r>
          </w:p>
        </w:tc>
        <w:tc>
          <w:tcPr>
            <w:tcW w:w="1612" w:type="pct"/>
          </w:tcPr>
          <w:p w14:paraId="69C25611" w14:textId="4143DFA4" w:rsidR="00E76F8E" w:rsidRPr="00792E53" w:rsidRDefault="00E76F8E" w:rsidP="00E76F8E">
            <w:pPr>
              <w:shd w:val="clear" w:color="auto" w:fill="FFFFFF"/>
              <w:cnfStyle w:val="000000000000" w:firstRow="0" w:lastRow="0" w:firstColumn="0" w:lastColumn="0" w:oddVBand="0" w:evenVBand="0" w:oddHBand="0" w:evenHBand="0" w:firstRowFirstColumn="0" w:firstRowLastColumn="0" w:lastRowFirstColumn="0" w:lastRowLastColumn="0"/>
              <w:rPr>
                <w:color w:val="222222"/>
              </w:rPr>
            </w:pPr>
            <w:r w:rsidRPr="00792E53">
              <w:rPr>
                <w:color w:val="222222"/>
                <w:sz w:val="22"/>
                <w:szCs w:val="22"/>
                <w:u w:val="single"/>
              </w:rPr>
              <w:t>Meal Plan Project</w:t>
            </w:r>
            <w:r w:rsidRPr="00792E53">
              <w:rPr>
                <w:color w:val="222222"/>
                <w:sz w:val="22"/>
                <w:szCs w:val="22"/>
              </w:rPr>
              <w:t xml:space="preserve">: Develop menus to meet a specific population’s nutrition needs. </w:t>
            </w:r>
            <w:r w:rsidR="00794F2F" w:rsidRPr="00792E53">
              <w:rPr>
                <w:color w:val="222222"/>
                <w:sz w:val="22"/>
                <w:szCs w:val="22"/>
              </w:rPr>
              <w:t xml:space="preserve">The </w:t>
            </w:r>
            <w:r w:rsidRPr="00792E53">
              <w:rPr>
                <w:color w:val="222222"/>
                <w:sz w:val="22"/>
                <w:szCs w:val="22"/>
              </w:rPr>
              <w:t>menus based on ALL of the food needed by the defined group.  You must examine not only WHAT is eaten, but also consider why certain foods are eaten by this population, whether snacks are necessary, typical meal patterns, etc. </w:t>
            </w:r>
          </w:p>
          <w:p w14:paraId="4EE171F0" w14:textId="6908C5B7" w:rsidR="00D332FE" w:rsidRPr="00792E53" w:rsidRDefault="00D332FE" w:rsidP="00ED4478">
            <w:pPr>
              <w:cnfStyle w:val="000000000000" w:firstRow="0" w:lastRow="0" w:firstColumn="0" w:lastColumn="0" w:oddVBand="0" w:evenVBand="0" w:oddHBand="0" w:evenHBand="0" w:firstRowFirstColumn="0" w:firstRowLastColumn="0" w:lastRowFirstColumn="0" w:lastRowLastColumn="0"/>
              <w:rPr>
                <w:sz w:val="20"/>
                <w:szCs w:val="20"/>
              </w:rPr>
            </w:pPr>
          </w:p>
        </w:tc>
        <w:tc>
          <w:tcPr>
            <w:tcW w:w="712" w:type="pct"/>
          </w:tcPr>
          <w:p w14:paraId="39DCF268" w14:textId="658954E5" w:rsidR="00D332FE" w:rsidRPr="00792E53" w:rsidRDefault="00990BA7" w:rsidP="00ED447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AAC&amp;U Creative Thinking Value Rubric</w:t>
            </w:r>
          </w:p>
        </w:tc>
        <w:tc>
          <w:tcPr>
            <w:tcW w:w="492" w:type="pct"/>
          </w:tcPr>
          <w:p w14:paraId="6C4C6109" w14:textId="464FD64D" w:rsidR="00D332FE" w:rsidRPr="00792E53" w:rsidRDefault="00E0145D" w:rsidP="00ED447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80% will score 3 or higher</w:t>
            </w:r>
          </w:p>
        </w:tc>
        <w:tc>
          <w:tcPr>
            <w:tcW w:w="563" w:type="pct"/>
          </w:tcPr>
          <w:p w14:paraId="59CD40F7" w14:textId="428A9C0E" w:rsidR="00D332FE" w:rsidRPr="00792E53" w:rsidRDefault="00D332FE" w:rsidP="00ED447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0" w:type="pct"/>
          </w:tcPr>
          <w:p w14:paraId="5B404F83" w14:textId="77777777" w:rsidR="009C7CC0" w:rsidRPr="00792E53" w:rsidRDefault="009C7CC0" w:rsidP="00ED447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 xml:space="preserve">Every other </w:t>
            </w:r>
          </w:p>
          <w:p w14:paraId="324217A7" w14:textId="5BD8E328" w:rsidR="00D332FE" w:rsidRPr="00792E53" w:rsidRDefault="003972B5" w:rsidP="00ED447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SP</w:t>
            </w:r>
          </w:p>
        </w:tc>
      </w:tr>
      <w:tr w:rsidR="00D45501" w:rsidRPr="00792E53" w14:paraId="6E2E44B7" w14:textId="77777777" w:rsidTr="004B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pct"/>
          </w:tcPr>
          <w:p w14:paraId="4CDD47F0" w14:textId="77777777" w:rsidR="00065514" w:rsidRPr="00792E53" w:rsidRDefault="00074A65" w:rsidP="00065514">
            <w:pPr>
              <w:spacing w:after="30"/>
              <w:textAlignment w:val="baseline"/>
              <w:rPr>
                <w:color w:val="151E16"/>
              </w:rPr>
            </w:pPr>
            <w:r w:rsidRPr="00792E53">
              <w:rPr>
                <w:sz w:val="20"/>
                <w:szCs w:val="20"/>
              </w:rPr>
              <w:t xml:space="preserve">PLO 3.  </w:t>
            </w:r>
            <w:r w:rsidR="00065514" w:rsidRPr="00792E53">
              <w:rPr>
                <w:color w:val="151E16"/>
              </w:rPr>
              <w:t>Plan and implement advanced educational principles for nutrition behavior change and communicate effectively with diverse populations.</w:t>
            </w:r>
          </w:p>
          <w:p w14:paraId="7DC5E124" w14:textId="601DA4B7" w:rsidR="00D45501" w:rsidRPr="00792E53" w:rsidRDefault="00D45501" w:rsidP="00331709">
            <w:pPr>
              <w:ind w:left="20"/>
              <w:rPr>
                <w:sz w:val="20"/>
                <w:szCs w:val="20"/>
              </w:rPr>
            </w:pPr>
          </w:p>
        </w:tc>
        <w:tc>
          <w:tcPr>
            <w:tcW w:w="341" w:type="pct"/>
          </w:tcPr>
          <w:p w14:paraId="2B5B1F6F" w14:textId="696E874A" w:rsidR="00D45501" w:rsidRPr="00792E53" w:rsidRDefault="00065514"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 xml:space="preserve">NUT 4014 </w:t>
            </w:r>
            <w:r w:rsidR="00D45501" w:rsidRPr="00792E53">
              <w:rPr>
                <w:sz w:val="20"/>
                <w:szCs w:val="20"/>
              </w:rPr>
              <w:t>(M)</w:t>
            </w:r>
          </w:p>
        </w:tc>
        <w:tc>
          <w:tcPr>
            <w:tcW w:w="1612" w:type="pct"/>
          </w:tcPr>
          <w:p w14:paraId="61D1BAD1" w14:textId="315960B6" w:rsidR="00D45501" w:rsidRPr="00792E53" w:rsidRDefault="00697E31" w:rsidP="006A11DF">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u w:val="single"/>
              </w:rPr>
              <w:t>Counseling Video Sessions</w:t>
            </w:r>
            <w:r w:rsidRPr="00792E53">
              <w:rPr>
                <w:sz w:val="20"/>
                <w:szCs w:val="20"/>
              </w:rPr>
              <w:t>: Students will select a client to provide nutrition education counseling to, both verbal and written three separate times throughout the semester.</w:t>
            </w:r>
          </w:p>
        </w:tc>
        <w:tc>
          <w:tcPr>
            <w:tcW w:w="712" w:type="pct"/>
          </w:tcPr>
          <w:p w14:paraId="7407A930" w14:textId="44449DA2" w:rsidR="00D45501" w:rsidRPr="00792E53" w:rsidRDefault="00E139BB" w:rsidP="00E015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AAC&amp;U Oral Communication Value Rubric</w:t>
            </w:r>
          </w:p>
        </w:tc>
        <w:tc>
          <w:tcPr>
            <w:tcW w:w="492" w:type="pct"/>
          </w:tcPr>
          <w:p w14:paraId="64F29BA8" w14:textId="77777777" w:rsidR="00D45501" w:rsidRPr="00792E53" w:rsidRDefault="00D45501"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80% will score 3 or higher</w:t>
            </w:r>
          </w:p>
        </w:tc>
        <w:tc>
          <w:tcPr>
            <w:tcW w:w="563" w:type="pct"/>
          </w:tcPr>
          <w:p w14:paraId="26535E0F" w14:textId="268F9256" w:rsidR="00D45501" w:rsidRPr="00792E53" w:rsidRDefault="00D45501"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10" w:type="pct"/>
          </w:tcPr>
          <w:p w14:paraId="6D0B592D" w14:textId="4EA2F078" w:rsidR="00B71016" w:rsidRPr="00792E53" w:rsidRDefault="00B71016"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Every</w:t>
            </w:r>
          </w:p>
          <w:p w14:paraId="674C1E2B" w14:textId="6A6783B5" w:rsidR="00D45501" w:rsidRPr="00792E53" w:rsidRDefault="00AF69DB"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FA</w:t>
            </w:r>
          </w:p>
        </w:tc>
      </w:tr>
      <w:tr w:rsidR="00D45501" w:rsidRPr="00792E53" w14:paraId="124272BA" w14:textId="77777777" w:rsidTr="004B5C19">
        <w:tc>
          <w:tcPr>
            <w:cnfStyle w:val="001000000000" w:firstRow="0" w:lastRow="0" w:firstColumn="1" w:lastColumn="0" w:oddVBand="0" w:evenVBand="0" w:oddHBand="0" w:evenHBand="0" w:firstRowFirstColumn="0" w:firstRowLastColumn="0" w:lastRowFirstColumn="0" w:lastRowLastColumn="0"/>
            <w:tcW w:w="970" w:type="pct"/>
          </w:tcPr>
          <w:p w14:paraId="4043E8FB" w14:textId="77777777" w:rsidR="00065514" w:rsidRPr="00792E53" w:rsidRDefault="00074A65" w:rsidP="004B5C19">
            <w:pPr>
              <w:spacing w:after="30"/>
              <w:textAlignment w:val="baseline"/>
              <w:rPr>
                <w:color w:val="151E16"/>
              </w:rPr>
            </w:pPr>
            <w:r w:rsidRPr="00792E53">
              <w:rPr>
                <w:sz w:val="20"/>
                <w:szCs w:val="20"/>
              </w:rPr>
              <w:t xml:space="preserve">PLO 4.  </w:t>
            </w:r>
            <w:r w:rsidR="00065514" w:rsidRPr="00792E53">
              <w:rPr>
                <w:color w:val="151E16"/>
              </w:rPr>
              <w:t xml:space="preserve">Evaluate the effects of societal, cultural, ethical and financial dynamics upon diet trends, dietary choices, and food preparation methods </w:t>
            </w:r>
            <w:r w:rsidR="00065514" w:rsidRPr="00792E53">
              <w:rPr>
                <w:color w:val="151E16"/>
              </w:rPr>
              <w:lastRenderedPageBreak/>
              <w:t>among individuals, families and societies.</w:t>
            </w:r>
          </w:p>
          <w:p w14:paraId="000F0C4E" w14:textId="084DBCDA" w:rsidR="00D45501" w:rsidRPr="00792E53" w:rsidRDefault="00D45501" w:rsidP="00D45501">
            <w:pPr>
              <w:ind w:left="20"/>
              <w:rPr>
                <w:sz w:val="20"/>
                <w:szCs w:val="20"/>
              </w:rPr>
            </w:pPr>
          </w:p>
        </w:tc>
        <w:tc>
          <w:tcPr>
            <w:tcW w:w="341" w:type="pct"/>
          </w:tcPr>
          <w:p w14:paraId="5C57CE7F" w14:textId="1B5F8A6A" w:rsidR="00D45501" w:rsidRPr="00792E53" w:rsidRDefault="004B5C19" w:rsidP="00D455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lastRenderedPageBreak/>
              <w:t>NUT 3030</w:t>
            </w:r>
            <w:r w:rsidR="00D45501" w:rsidRPr="00792E53">
              <w:rPr>
                <w:sz w:val="20"/>
                <w:szCs w:val="20"/>
              </w:rPr>
              <w:t xml:space="preserve"> (M)</w:t>
            </w:r>
          </w:p>
        </w:tc>
        <w:tc>
          <w:tcPr>
            <w:tcW w:w="1612" w:type="pct"/>
          </w:tcPr>
          <w:p w14:paraId="6F083204" w14:textId="45D79A01" w:rsidR="00A92B0A" w:rsidRPr="00792E53" w:rsidRDefault="00A92B0A" w:rsidP="00A92B0A">
            <w:pPr>
              <w:cnfStyle w:val="000000000000" w:firstRow="0" w:lastRow="0" w:firstColumn="0" w:lastColumn="0" w:oddVBand="0" w:evenVBand="0" w:oddHBand="0" w:evenHBand="0" w:firstRowFirstColumn="0" w:firstRowLastColumn="0" w:lastRowFirstColumn="0" w:lastRowLastColumn="0"/>
              <w:rPr>
                <w:u w:val="single"/>
              </w:rPr>
            </w:pPr>
            <w:r w:rsidRPr="00792E53">
              <w:rPr>
                <w:u w:val="single"/>
              </w:rPr>
              <w:t>Nutrition Education Program</w:t>
            </w:r>
            <w:r w:rsidR="00D370B9" w:rsidRPr="00792E53">
              <w:rPr>
                <w:u w:val="single"/>
              </w:rPr>
              <w:t xml:space="preserve">: </w:t>
            </w:r>
            <w:r w:rsidR="00D370B9" w:rsidRPr="00792E53">
              <w:t>Develop an education nutrition program for a target population to improve diet trends while considering societal, cultural, ethical, and financial dynami</w:t>
            </w:r>
            <w:r w:rsidR="00090554" w:rsidRPr="00792E53">
              <w:t>cs</w:t>
            </w:r>
            <w:r w:rsidR="00BA5B02" w:rsidRPr="00792E53">
              <w:t>.</w:t>
            </w:r>
          </w:p>
          <w:p w14:paraId="2F99C6E4" w14:textId="3B4DC805" w:rsidR="00D45501" w:rsidRPr="00792E53" w:rsidRDefault="00D45501" w:rsidP="00D45501">
            <w:pPr>
              <w:cnfStyle w:val="000000000000" w:firstRow="0" w:lastRow="0" w:firstColumn="0" w:lastColumn="0" w:oddVBand="0" w:evenVBand="0" w:oddHBand="0" w:evenHBand="0" w:firstRowFirstColumn="0" w:firstRowLastColumn="0" w:lastRowFirstColumn="0" w:lastRowLastColumn="0"/>
              <w:rPr>
                <w:sz w:val="20"/>
                <w:szCs w:val="20"/>
              </w:rPr>
            </w:pPr>
          </w:p>
        </w:tc>
        <w:tc>
          <w:tcPr>
            <w:tcW w:w="712" w:type="pct"/>
          </w:tcPr>
          <w:p w14:paraId="12A70ADF" w14:textId="23B622A7" w:rsidR="00D45501" w:rsidRPr="00792E53" w:rsidRDefault="00417B30" w:rsidP="004B5C19">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 xml:space="preserve">AAC&amp;U </w:t>
            </w:r>
            <w:r w:rsidR="003D1911" w:rsidRPr="00792E53">
              <w:rPr>
                <w:sz w:val="20"/>
                <w:szCs w:val="20"/>
              </w:rPr>
              <w:t xml:space="preserve">Critical Thinking </w:t>
            </w:r>
            <w:r w:rsidRPr="00792E53">
              <w:rPr>
                <w:sz w:val="20"/>
                <w:szCs w:val="20"/>
              </w:rPr>
              <w:t>Value Rubric</w:t>
            </w:r>
          </w:p>
        </w:tc>
        <w:tc>
          <w:tcPr>
            <w:tcW w:w="492" w:type="pct"/>
          </w:tcPr>
          <w:p w14:paraId="2D58C3F0" w14:textId="77777777" w:rsidR="00D45501" w:rsidRPr="00792E53" w:rsidRDefault="00D45501" w:rsidP="00D455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80% will score 3 or higher</w:t>
            </w:r>
          </w:p>
        </w:tc>
        <w:tc>
          <w:tcPr>
            <w:tcW w:w="563" w:type="pct"/>
          </w:tcPr>
          <w:p w14:paraId="5589FEFD" w14:textId="31FF348B" w:rsidR="00D45501" w:rsidRPr="00792E53" w:rsidRDefault="00D45501" w:rsidP="00D4550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0" w:type="pct"/>
          </w:tcPr>
          <w:p w14:paraId="5BF00894" w14:textId="5F1E3748" w:rsidR="00B71016" w:rsidRPr="00792E53" w:rsidRDefault="00B71016" w:rsidP="00D455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Every</w:t>
            </w:r>
          </w:p>
          <w:p w14:paraId="2A080F5F" w14:textId="5C7C7563" w:rsidR="00D45501" w:rsidRPr="00792E53" w:rsidRDefault="00BB2E1F" w:rsidP="00D455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792E53">
              <w:rPr>
                <w:sz w:val="20"/>
                <w:szCs w:val="20"/>
              </w:rPr>
              <w:t>SP</w:t>
            </w:r>
          </w:p>
        </w:tc>
      </w:tr>
      <w:tr w:rsidR="00D45501" w:rsidRPr="00792E53" w14:paraId="30B7F249" w14:textId="77777777" w:rsidTr="004B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pct"/>
          </w:tcPr>
          <w:p w14:paraId="708EEB8E" w14:textId="704152CB" w:rsidR="0033748F" w:rsidRPr="00792E53" w:rsidRDefault="00074A65" w:rsidP="005F5280">
            <w:pPr>
              <w:ind w:left="20"/>
              <w:rPr>
                <w:sz w:val="20"/>
                <w:szCs w:val="20"/>
              </w:rPr>
            </w:pPr>
            <w:r w:rsidRPr="00792E53">
              <w:rPr>
                <w:sz w:val="20"/>
                <w:szCs w:val="20"/>
              </w:rPr>
              <w:t xml:space="preserve">PLO 5. </w:t>
            </w:r>
            <w:r w:rsidR="0033748F" w:rsidRPr="00792E53">
              <w:rPr>
                <w:sz w:val="20"/>
                <w:szCs w:val="20"/>
              </w:rPr>
              <w:t>Develop and articulate their own professional philosophy and personal code of ethics within the dietetics profession.</w:t>
            </w:r>
          </w:p>
        </w:tc>
        <w:tc>
          <w:tcPr>
            <w:tcW w:w="341" w:type="pct"/>
          </w:tcPr>
          <w:p w14:paraId="35EF9D20" w14:textId="1AF993D4" w:rsidR="00D45501" w:rsidRPr="00792E53" w:rsidRDefault="004B5C19"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NUT</w:t>
            </w:r>
            <w:r w:rsidR="00D45501" w:rsidRPr="00792E53">
              <w:rPr>
                <w:sz w:val="20"/>
                <w:szCs w:val="20"/>
              </w:rPr>
              <w:t xml:space="preserve"> 4</w:t>
            </w:r>
            <w:r w:rsidRPr="00792E53">
              <w:rPr>
                <w:sz w:val="20"/>
                <w:szCs w:val="20"/>
              </w:rPr>
              <w:t>0</w:t>
            </w:r>
            <w:r w:rsidR="00D45501" w:rsidRPr="00792E53">
              <w:rPr>
                <w:sz w:val="20"/>
                <w:szCs w:val="20"/>
              </w:rPr>
              <w:t>97 (M)</w:t>
            </w:r>
          </w:p>
        </w:tc>
        <w:tc>
          <w:tcPr>
            <w:tcW w:w="1612" w:type="pct"/>
          </w:tcPr>
          <w:p w14:paraId="5E44FC2A" w14:textId="77777777" w:rsidR="00704E86"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u w:val="single"/>
              </w:rPr>
              <w:t>Professional Statements and Portfolio.</w:t>
            </w:r>
            <w:r w:rsidRPr="00792E53">
              <w:rPr>
                <w:sz w:val="20"/>
                <w:szCs w:val="20"/>
              </w:rPr>
              <w:t xml:space="preserve">  </w:t>
            </w:r>
          </w:p>
          <w:p w14:paraId="446B95E3" w14:textId="33E7CA34"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 xml:space="preserve">Students will write:  </w:t>
            </w:r>
          </w:p>
          <w:p w14:paraId="41BFB72C" w14:textId="38E07EDE" w:rsidR="00D45501" w:rsidRPr="00792E53" w:rsidRDefault="00D45501" w:rsidP="00B01472">
            <w:pPr>
              <w:pStyle w:val="ListParagraph"/>
              <w:numPr>
                <w:ilvl w:val="0"/>
                <w:numId w:val="5"/>
              </w:numPr>
              <w:tabs>
                <w:tab w:val="left" w:pos="334"/>
              </w:tabs>
              <w:ind w:left="334" w:hanging="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92E53">
              <w:rPr>
                <w:rFonts w:ascii="Times New Roman" w:hAnsi="Times New Roman" w:cs="Times New Roman"/>
                <w:sz w:val="20"/>
                <w:szCs w:val="20"/>
              </w:rPr>
              <w:t>Professional Philosophy</w:t>
            </w:r>
          </w:p>
          <w:p w14:paraId="72E2D97D" w14:textId="77777777" w:rsidR="00D45501" w:rsidRPr="00792E53" w:rsidRDefault="00D45501" w:rsidP="00D45501">
            <w:pPr>
              <w:pStyle w:val="ListParagraph"/>
              <w:numPr>
                <w:ilvl w:val="0"/>
                <w:numId w:val="5"/>
              </w:numPr>
              <w:tabs>
                <w:tab w:val="left" w:pos="334"/>
              </w:tabs>
              <w:ind w:left="334" w:hanging="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92E53">
              <w:rPr>
                <w:rFonts w:ascii="Times New Roman" w:hAnsi="Times New Roman" w:cs="Times New Roman"/>
                <w:sz w:val="20"/>
                <w:szCs w:val="20"/>
              </w:rPr>
              <w:t>Their code of ethics</w:t>
            </w:r>
          </w:p>
          <w:p w14:paraId="404E8DC0" w14:textId="77777777" w:rsidR="00D45501" w:rsidRPr="00792E53" w:rsidRDefault="00D45501" w:rsidP="00D45501">
            <w:pPr>
              <w:pStyle w:val="ListParagraph"/>
              <w:numPr>
                <w:ilvl w:val="0"/>
                <w:numId w:val="5"/>
              </w:numPr>
              <w:tabs>
                <w:tab w:val="left" w:pos="334"/>
              </w:tabs>
              <w:ind w:left="334" w:hanging="3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92E53">
              <w:rPr>
                <w:rFonts w:ascii="Times New Roman" w:hAnsi="Times New Roman" w:cs="Times New Roman"/>
                <w:sz w:val="20"/>
                <w:szCs w:val="20"/>
              </w:rPr>
              <w:t>Complete professional portfolio</w:t>
            </w:r>
          </w:p>
        </w:tc>
        <w:tc>
          <w:tcPr>
            <w:tcW w:w="712" w:type="pct"/>
          </w:tcPr>
          <w:p w14:paraId="20A0DF69"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Direct:</w:t>
            </w:r>
          </w:p>
          <w:p w14:paraId="56A77EC2"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PLO 5 Rubric</w:t>
            </w:r>
          </w:p>
          <w:p w14:paraId="72B6BA7B"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p>
          <w:p w14:paraId="671CF100"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AAC&amp;U Value Rubrics:</w:t>
            </w:r>
          </w:p>
          <w:p w14:paraId="5C5671A1"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Written Communication</w:t>
            </w:r>
          </w:p>
          <w:p w14:paraId="7B520527" w14:textId="77777777" w:rsidR="00D45501" w:rsidRPr="00792E53" w:rsidRDefault="00D45501" w:rsidP="00D45501">
            <w:pP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Oral Communication</w:t>
            </w:r>
          </w:p>
        </w:tc>
        <w:tc>
          <w:tcPr>
            <w:tcW w:w="492" w:type="pct"/>
          </w:tcPr>
          <w:p w14:paraId="149C96F1" w14:textId="77777777" w:rsidR="00D45501" w:rsidRPr="00792E53" w:rsidRDefault="00D45501"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80% will score 3 or higher</w:t>
            </w:r>
          </w:p>
        </w:tc>
        <w:tc>
          <w:tcPr>
            <w:tcW w:w="563" w:type="pct"/>
          </w:tcPr>
          <w:p w14:paraId="6F1ACA3B" w14:textId="77777777" w:rsidR="00D45501" w:rsidRPr="00792E53" w:rsidRDefault="00D45501" w:rsidP="00D45501">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20"/>
                <w:szCs w:val="20"/>
              </w:rPr>
              <w:t xml:space="preserve">Susan </w:t>
            </w:r>
            <w:proofErr w:type="spellStart"/>
            <w:r w:rsidRPr="00792E53">
              <w:rPr>
                <w:sz w:val="20"/>
                <w:szCs w:val="20"/>
              </w:rPr>
              <w:t>DeCristofaro</w:t>
            </w:r>
            <w:proofErr w:type="spellEnd"/>
            <w:r w:rsidRPr="00792E53">
              <w:rPr>
                <w:sz w:val="20"/>
                <w:szCs w:val="20"/>
              </w:rPr>
              <w:t xml:space="preserve"> Rogers</w:t>
            </w:r>
          </w:p>
        </w:tc>
        <w:tc>
          <w:tcPr>
            <w:tcW w:w="310" w:type="pct"/>
          </w:tcPr>
          <w:p w14:paraId="647D29C2" w14:textId="772B714F" w:rsidR="00D45501" w:rsidRPr="00792E53" w:rsidRDefault="00B71016" w:rsidP="00B71016">
            <w:pPr>
              <w:jc w:val="center"/>
              <w:cnfStyle w:val="000000100000" w:firstRow="0" w:lastRow="0" w:firstColumn="0" w:lastColumn="0" w:oddVBand="0" w:evenVBand="0" w:oddHBand="1" w:evenHBand="0" w:firstRowFirstColumn="0" w:firstRowLastColumn="0" w:lastRowFirstColumn="0" w:lastRowLastColumn="0"/>
              <w:rPr>
                <w:sz w:val="20"/>
                <w:szCs w:val="20"/>
              </w:rPr>
            </w:pPr>
            <w:r w:rsidRPr="00792E53">
              <w:rPr>
                <w:sz w:val="16"/>
                <w:szCs w:val="20"/>
              </w:rPr>
              <w:t>Every semester</w:t>
            </w:r>
          </w:p>
        </w:tc>
      </w:tr>
    </w:tbl>
    <w:p w14:paraId="1BD6A932" w14:textId="77777777" w:rsidR="005E1BEC" w:rsidRPr="00792E53" w:rsidRDefault="005E1BEC"/>
    <w:sectPr w:rsidR="005E1BEC" w:rsidRPr="00792E53" w:rsidSect="00F34AE9">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50B5" w14:textId="77777777" w:rsidR="006478D8" w:rsidRDefault="006478D8" w:rsidP="00D45501">
      <w:r>
        <w:separator/>
      </w:r>
    </w:p>
  </w:endnote>
  <w:endnote w:type="continuationSeparator" w:id="0">
    <w:p w14:paraId="2A53EFA6" w14:textId="77777777" w:rsidR="006478D8" w:rsidRDefault="006478D8" w:rsidP="00D4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6CC2" w14:textId="7EC9B9B6" w:rsidR="00D45501" w:rsidRPr="00D45501" w:rsidRDefault="00D45501" w:rsidP="00D45501">
    <w:pPr>
      <w:pStyle w:val="Footer"/>
      <w:tabs>
        <w:tab w:val="clear" w:pos="9360"/>
        <w:tab w:val="right" w:pos="14400"/>
      </w:tabs>
      <w:rPr>
        <w:i/>
        <w:sz w:val="16"/>
        <w:szCs w:val="16"/>
      </w:rPr>
    </w:pPr>
    <w:r w:rsidRPr="00D45501">
      <w:rPr>
        <w:i/>
        <w:sz w:val="16"/>
        <w:szCs w:val="16"/>
      </w:rPr>
      <w:t>R</w:t>
    </w:r>
    <w:r w:rsidR="00337176">
      <w:rPr>
        <w:i/>
        <w:sz w:val="16"/>
        <w:szCs w:val="16"/>
      </w:rPr>
      <w:t>evised 9/13/17</w:t>
    </w:r>
    <w:r w:rsidRPr="00D45501">
      <w:rPr>
        <w:i/>
        <w:sz w:val="16"/>
        <w:szCs w:val="16"/>
      </w:rPr>
      <w:tab/>
    </w:r>
    <w:r w:rsidRPr="00D45501">
      <w:rPr>
        <w:i/>
        <w:sz w:val="16"/>
        <w:szCs w:val="16"/>
      </w:rPr>
      <w:tab/>
      <w:t>* Using a 4-pt rubric unless otherwise indicated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01C6" w14:textId="77777777" w:rsidR="006478D8" w:rsidRDefault="006478D8" w:rsidP="00D45501">
      <w:r>
        <w:separator/>
      </w:r>
    </w:p>
  </w:footnote>
  <w:footnote w:type="continuationSeparator" w:id="0">
    <w:p w14:paraId="7AE6F1C1" w14:textId="77777777" w:rsidR="006478D8" w:rsidRDefault="006478D8" w:rsidP="00D4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B3CB" w14:textId="29A1791E" w:rsidR="00F3537F" w:rsidRPr="00D17832" w:rsidRDefault="00D549BA" w:rsidP="00F3537F">
    <w:pPr>
      <w:shd w:val="clear" w:color="auto" w:fill="C2D69B" w:themeFill="accent3" w:themeFillTint="99"/>
      <w:tabs>
        <w:tab w:val="right" w:pos="14400"/>
      </w:tabs>
      <w:rPr>
        <w:rFonts w:cstheme="minorHAnsi"/>
        <w:b/>
      </w:rPr>
    </w:pPr>
    <w:r>
      <w:rPr>
        <w:rFonts w:cstheme="minorHAnsi"/>
        <w:b/>
      </w:rPr>
      <w:t>Nutrition</w:t>
    </w:r>
    <w:r w:rsidR="00F3537F">
      <w:rPr>
        <w:rFonts w:cstheme="minorHAnsi"/>
        <w:b/>
      </w:rPr>
      <w:t xml:space="preserve"> – Program Learning Outcome Assessment Map</w:t>
    </w:r>
    <w:r w:rsidR="00F3537F">
      <w:rPr>
        <w:rFonts w:cstheme="minorHAnsi"/>
        <w:b/>
      </w:rPr>
      <w:tab/>
    </w:r>
  </w:p>
  <w:p w14:paraId="2ECB2B9E" w14:textId="77777777" w:rsidR="00F3537F" w:rsidRDefault="00F3537F" w:rsidP="00F3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F2"/>
    <w:multiLevelType w:val="hybridMultilevel"/>
    <w:tmpl w:val="8FD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3287"/>
    <w:multiLevelType w:val="multilevel"/>
    <w:tmpl w:val="73AC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33444"/>
    <w:multiLevelType w:val="hybridMultilevel"/>
    <w:tmpl w:val="C0786ABA"/>
    <w:lvl w:ilvl="0" w:tplc="8ECCA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0FB0"/>
    <w:multiLevelType w:val="hybridMultilevel"/>
    <w:tmpl w:val="B65A4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D2598"/>
    <w:multiLevelType w:val="hybridMultilevel"/>
    <w:tmpl w:val="FDD0D132"/>
    <w:lvl w:ilvl="0" w:tplc="C598E2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2B33"/>
    <w:multiLevelType w:val="hybridMultilevel"/>
    <w:tmpl w:val="166C7FC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33922071"/>
    <w:multiLevelType w:val="hybridMultilevel"/>
    <w:tmpl w:val="AF1E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744D2"/>
    <w:multiLevelType w:val="hybridMultilevel"/>
    <w:tmpl w:val="636C7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13A12"/>
    <w:multiLevelType w:val="hybridMultilevel"/>
    <w:tmpl w:val="6980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857DF"/>
    <w:multiLevelType w:val="hybridMultilevel"/>
    <w:tmpl w:val="816EF53C"/>
    <w:lvl w:ilvl="0" w:tplc="C598E2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03653"/>
    <w:multiLevelType w:val="hybridMultilevel"/>
    <w:tmpl w:val="B34C1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C2FE5"/>
    <w:multiLevelType w:val="hybridMultilevel"/>
    <w:tmpl w:val="7D8E5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C08DE"/>
    <w:multiLevelType w:val="hybridMultilevel"/>
    <w:tmpl w:val="23FA7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4"/>
  </w:num>
  <w:num w:numId="7">
    <w:abstractNumId w:val="3"/>
  </w:num>
  <w:num w:numId="8">
    <w:abstractNumId w:val="10"/>
  </w:num>
  <w:num w:numId="9">
    <w:abstractNumId w:val="7"/>
  </w:num>
  <w:num w:numId="10">
    <w:abstractNumId w:val="11"/>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1"/>
    <w:rsid w:val="00035985"/>
    <w:rsid w:val="00065514"/>
    <w:rsid w:val="00074A65"/>
    <w:rsid w:val="00090554"/>
    <w:rsid w:val="000A3D4F"/>
    <w:rsid w:val="000B09D3"/>
    <w:rsid w:val="000D68CF"/>
    <w:rsid w:val="000E4EDA"/>
    <w:rsid w:val="00157149"/>
    <w:rsid w:val="00174BF0"/>
    <w:rsid w:val="00180785"/>
    <w:rsid w:val="00286EB1"/>
    <w:rsid w:val="002F47DF"/>
    <w:rsid w:val="002F74D5"/>
    <w:rsid w:val="00316472"/>
    <w:rsid w:val="00331709"/>
    <w:rsid w:val="00337176"/>
    <w:rsid w:val="0033748F"/>
    <w:rsid w:val="003447B5"/>
    <w:rsid w:val="003972B5"/>
    <w:rsid w:val="003B0FF5"/>
    <w:rsid w:val="003B7DC4"/>
    <w:rsid w:val="003D1911"/>
    <w:rsid w:val="003E2B89"/>
    <w:rsid w:val="0041394A"/>
    <w:rsid w:val="00417B30"/>
    <w:rsid w:val="00456D27"/>
    <w:rsid w:val="0049496B"/>
    <w:rsid w:val="004B5C19"/>
    <w:rsid w:val="004F5449"/>
    <w:rsid w:val="00523D7F"/>
    <w:rsid w:val="00547C57"/>
    <w:rsid w:val="00557726"/>
    <w:rsid w:val="005B2811"/>
    <w:rsid w:val="005E1BEC"/>
    <w:rsid w:val="005F5280"/>
    <w:rsid w:val="00630625"/>
    <w:rsid w:val="00645F66"/>
    <w:rsid w:val="006478D8"/>
    <w:rsid w:val="00697E31"/>
    <w:rsid w:val="006A11DF"/>
    <w:rsid w:val="006A3E81"/>
    <w:rsid w:val="00702AB4"/>
    <w:rsid w:val="00704E86"/>
    <w:rsid w:val="00726F0C"/>
    <w:rsid w:val="0073774F"/>
    <w:rsid w:val="00753E6F"/>
    <w:rsid w:val="007813BF"/>
    <w:rsid w:val="00792E53"/>
    <w:rsid w:val="00794F2F"/>
    <w:rsid w:val="007C58A0"/>
    <w:rsid w:val="007D037A"/>
    <w:rsid w:val="00847220"/>
    <w:rsid w:val="00890CEA"/>
    <w:rsid w:val="008B0D38"/>
    <w:rsid w:val="00902546"/>
    <w:rsid w:val="00905998"/>
    <w:rsid w:val="00945FDB"/>
    <w:rsid w:val="00951E8E"/>
    <w:rsid w:val="00951F7B"/>
    <w:rsid w:val="00990BA7"/>
    <w:rsid w:val="009A2C1D"/>
    <w:rsid w:val="009A4041"/>
    <w:rsid w:val="009C7CC0"/>
    <w:rsid w:val="00A14989"/>
    <w:rsid w:val="00A27CA3"/>
    <w:rsid w:val="00A53AE9"/>
    <w:rsid w:val="00A92B0A"/>
    <w:rsid w:val="00AC221A"/>
    <w:rsid w:val="00AF69DB"/>
    <w:rsid w:val="00B01472"/>
    <w:rsid w:val="00B2235F"/>
    <w:rsid w:val="00B27E14"/>
    <w:rsid w:val="00B42580"/>
    <w:rsid w:val="00B71016"/>
    <w:rsid w:val="00B8558A"/>
    <w:rsid w:val="00B960E7"/>
    <w:rsid w:val="00BA5B02"/>
    <w:rsid w:val="00BB2E1F"/>
    <w:rsid w:val="00BC5FDE"/>
    <w:rsid w:val="00BD2946"/>
    <w:rsid w:val="00BE581E"/>
    <w:rsid w:val="00C06AD7"/>
    <w:rsid w:val="00CB5129"/>
    <w:rsid w:val="00CB6A32"/>
    <w:rsid w:val="00D124F6"/>
    <w:rsid w:val="00D17832"/>
    <w:rsid w:val="00D31C91"/>
    <w:rsid w:val="00D332FE"/>
    <w:rsid w:val="00D370B9"/>
    <w:rsid w:val="00D45501"/>
    <w:rsid w:val="00D549BA"/>
    <w:rsid w:val="00E0145D"/>
    <w:rsid w:val="00E0158F"/>
    <w:rsid w:val="00E04640"/>
    <w:rsid w:val="00E139BB"/>
    <w:rsid w:val="00E474C7"/>
    <w:rsid w:val="00E76F8E"/>
    <w:rsid w:val="00ED4478"/>
    <w:rsid w:val="00EF11D6"/>
    <w:rsid w:val="00F34AE9"/>
    <w:rsid w:val="00F3537F"/>
    <w:rsid w:val="00FB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1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6F8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989"/>
    <w:pPr>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4550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5501"/>
  </w:style>
  <w:style w:type="paragraph" w:styleId="Footer">
    <w:name w:val="footer"/>
    <w:basedOn w:val="Normal"/>
    <w:link w:val="FooterChar"/>
    <w:uiPriority w:val="99"/>
    <w:unhideWhenUsed/>
    <w:rsid w:val="00D4550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5501"/>
  </w:style>
  <w:style w:type="table" w:styleId="GridTable2-Accent1">
    <w:name w:val="Grid Table 2 Accent 1"/>
    <w:basedOn w:val="TableNormal"/>
    <w:uiPriority w:val="47"/>
    <w:rsid w:val="004B5C1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3695">
      <w:bodyDiv w:val="1"/>
      <w:marLeft w:val="0"/>
      <w:marRight w:val="0"/>
      <w:marTop w:val="0"/>
      <w:marBottom w:val="0"/>
      <w:divBdr>
        <w:top w:val="none" w:sz="0" w:space="0" w:color="auto"/>
        <w:left w:val="none" w:sz="0" w:space="0" w:color="auto"/>
        <w:bottom w:val="none" w:sz="0" w:space="0" w:color="auto"/>
        <w:right w:val="none" w:sz="0" w:space="0" w:color="auto"/>
      </w:divBdr>
    </w:div>
    <w:div w:id="244151841">
      <w:bodyDiv w:val="1"/>
      <w:marLeft w:val="0"/>
      <w:marRight w:val="0"/>
      <w:marTop w:val="0"/>
      <w:marBottom w:val="0"/>
      <w:divBdr>
        <w:top w:val="none" w:sz="0" w:space="0" w:color="auto"/>
        <w:left w:val="none" w:sz="0" w:space="0" w:color="auto"/>
        <w:bottom w:val="none" w:sz="0" w:space="0" w:color="auto"/>
        <w:right w:val="none" w:sz="0" w:space="0" w:color="auto"/>
      </w:divBdr>
    </w:div>
    <w:div w:id="1197039132">
      <w:bodyDiv w:val="1"/>
      <w:marLeft w:val="0"/>
      <w:marRight w:val="0"/>
      <w:marTop w:val="0"/>
      <w:marBottom w:val="0"/>
      <w:divBdr>
        <w:top w:val="none" w:sz="0" w:space="0" w:color="auto"/>
        <w:left w:val="none" w:sz="0" w:space="0" w:color="auto"/>
        <w:bottom w:val="none" w:sz="0" w:space="0" w:color="auto"/>
        <w:right w:val="none" w:sz="0" w:space="0" w:color="auto"/>
      </w:divBdr>
    </w:div>
    <w:div w:id="13033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Lehman</dc:creator>
  <cp:lastModifiedBy>Microsoft Office User</cp:lastModifiedBy>
  <cp:revision>25</cp:revision>
  <cp:lastPrinted>2017-09-13T18:37:00Z</cp:lastPrinted>
  <dcterms:created xsi:type="dcterms:W3CDTF">2021-05-12T18:55:00Z</dcterms:created>
  <dcterms:modified xsi:type="dcterms:W3CDTF">2021-06-03T00:42:00Z</dcterms:modified>
</cp:coreProperties>
</file>